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059F" w:rsidRDefault="008730A4">
      <w:bookmarkStart w:id="0" w:name="_GoBack"/>
      <w:r w:rsidRPr="008730A4"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56704" behindDoc="1" locked="0" layoutInCell="1" allowOverlap="1" wp14:anchorId="02639A25" wp14:editId="421D1E56">
            <wp:simplePos x="0" y="0"/>
            <wp:positionH relativeFrom="column">
              <wp:posOffset>-1114425</wp:posOffset>
            </wp:positionH>
            <wp:positionV relativeFrom="paragraph">
              <wp:posOffset>-648335</wp:posOffset>
            </wp:positionV>
            <wp:extent cx="7571740" cy="16383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1740" cy="163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8059F" w:rsidRPr="0018059F" w:rsidRDefault="0018059F" w:rsidP="0018059F"/>
    <w:p w:rsidR="0018059F" w:rsidRPr="0018059F" w:rsidRDefault="008730A4" w:rsidP="0018059F">
      <w:r>
        <w:rPr>
          <w:rFonts w:ascii="Times New Roman" w:hAnsi="Times New Roman"/>
          <w:noProof/>
        </w:rPr>
        <w:t xml:space="preserve">      </w:t>
      </w:r>
      <w:r w:rsidR="00164C55">
        <w:rPr>
          <w:rFonts w:ascii="Times New Roman" w:hAnsi="Times New Roman"/>
          <w:noProof/>
        </w:rPr>
        <w:t>27.07.2026</w:t>
      </w:r>
      <w:r>
        <w:rPr>
          <w:rFonts w:ascii="Times New Roman" w:hAnsi="Times New Roman"/>
          <w:noProof/>
        </w:rPr>
        <w:t xml:space="preserve">             </w:t>
      </w:r>
      <w:r w:rsidRPr="008101D1">
        <w:rPr>
          <w:rFonts w:ascii="Times New Roman" w:hAnsi="Times New Roman"/>
          <w:noProof/>
        </w:rPr>
        <w:t>ВЭС-7/</w:t>
      </w:r>
      <w:r w:rsidRPr="00E7047B">
        <w:rPr>
          <w:rFonts w:ascii="Times New Roman" w:hAnsi="Times New Roman"/>
          <w:noProof/>
        </w:rPr>
        <w:t>3/</w:t>
      </w:r>
      <w:r w:rsidRPr="008101D1">
        <w:rPr>
          <w:rFonts w:ascii="Times New Roman" w:hAnsi="Times New Roman"/>
          <w:noProof/>
        </w:rPr>
        <w:t>/</w:t>
      </w:r>
      <w:r w:rsidR="00164C55">
        <w:rPr>
          <w:rFonts w:ascii="Times New Roman" w:hAnsi="Times New Roman"/>
          <w:noProof/>
        </w:rPr>
        <w:t>480</w:t>
      </w:r>
    </w:p>
    <w:p w:rsidR="0018059F" w:rsidRPr="0018059F" w:rsidRDefault="0018059F" w:rsidP="0018059F"/>
    <w:p w:rsidR="0018059F" w:rsidRDefault="0018059F" w:rsidP="0018059F"/>
    <w:p w:rsidR="0018059F" w:rsidRPr="001D3B63" w:rsidRDefault="0018059F" w:rsidP="0018059F">
      <w:pPr>
        <w:rPr>
          <w:rFonts w:ascii="Times New Roman" w:hAnsi="Times New Roman"/>
          <w:noProof/>
        </w:rPr>
      </w:pPr>
      <w:r>
        <w:tab/>
      </w:r>
      <w:r>
        <w:rPr>
          <w:noProof/>
        </w:rPr>
        <w:t xml:space="preserve">                                                                                                                    </w:t>
      </w:r>
      <w:r w:rsidRPr="001D3B63">
        <w:rPr>
          <w:rFonts w:ascii="Times New Roman" w:hAnsi="Times New Roman"/>
          <w:noProof/>
        </w:rPr>
        <w:t>Руководителям организаций</w:t>
      </w:r>
    </w:p>
    <w:p w:rsidR="0018059F" w:rsidRPr="008730A4" w:rsidRDefault="0018059F" w:rsidP="0018059F">
      <w:pPr>
        <w:pStyle w:val="2"/>
        <w:spacing w:before="0" w:after="0"/>
        <w:ind w:right="-2"/>
        <w:jc w:val="center"/>
        <w:rPr>
          <w:rFonts w:ascii="Times New Roman" w:eastAsia="Calibri" w:hAnsi="Times New Roman"/>
          <w:i w:val="0"/>
          <w:sz w:val="22"/>
          <w:szCs w:val="22"/>
        </w:rPr>
      </w:pPr>
      <w:bookmarkStart w:id="1" w:name="_Toc40198565"/>
      <w:bookmarkStart w:id="2" w:name="_Toc42527160"/>
      <w:r w:rsidRPr="008730A4">
        <w:rPr>
          <w:rFonts w:ascii="Times New Roman" w:eastAsia="Calibri" w:hAnsi="Times New Roman"/>
          <w:i w:val="0"/>
          <w:sz w:val="22"/>
          <w:szCs w:val="22"/>
        </w:rPr>
        <w:t>Приглашение к участию в закупке способом сравнение цен.</w:t>
      </w:r>
      <w:bookmarkEnd w:id="1"/>
      <w:bookmarkEnd w:id="2"/>
    </w:p>
    <w:p w:rsidR="00571FED" w:rsidRPr="00571FED" w:rsidRDefault="00571FED" w:rsidP="00571FED">
      <w:pPr>
        <w:rPr>
          <w:lang w:val="x-none" w:eastAsia="x-none"/>
        </w:rPr>
      </w:pPr>
    </w:p>
    <w:p w:rsidR="0018059F" w:rsidRPr="0018059F" w:rsidRDefault="0018059F" w:rsidP="0018059F">
      <w:pPr>
        <w:pStyle w:val="ac"/>
        <w:rPr>
          <w:spacing w:val="-2"/>
          <w:sz w:val="22"/>
          <w:szCs w:val="22"/>
        </w:rPr>
      </w:pPr>
      <w:r w:rsidRPr="0018059F">
        <w:rPr>
          <w:sz w:val="22"/>
          <w:szCs w:val="22"/>
        </w:rPr>
        <w:t>Публичное акционерное общество «</w:t>
      </w:r>
      <w:r w:rsidRPr="0018059F">
        <w:rPr>
          <w:color w:val="262626"/>
          <w:sz w:val="22"/>
          <w:szCs w:val="22"/>
        </w:rPr>
        <w:t>Россети Московский регион</w:t>
      </w:r>
      <w:r w:rsidRPr="0018059F">
        <w:rPr>
          <w:sz w:val="22"/>
          <w:szCs w:val="22"/>
        </w:rPr>
        <w:t xml:space="preserve">» (далее - «Россети Московский регион», Заказчик), являющееся также Организатором закупки, настоящим уведомляет о проведении закупки, проводимой способом «сравнение цен» (далее -  Закупка) и приглашает юридических лиц, физических лиц, в том числе индивидуальных предпринимателей </w:t>
      </w:r>
      <w:r w:rsidRPr="0018059F">
        <w:rPr>
          <w:spacing w:val="-2"/>
          <w:sz w:val="22"/>
          <w:szCs w:val="22"/>
        </w:rPr>
        <w:t xml:space="preserve">принять участие в процедуре Закупки с целью определения наилучшей заявки и заключения договора на </w:t>
      </w:r>
      <w:r w:rsidRPr="000941BB">
        <w:rPr>
          <w:spacing w:val="-2"/>
          <w:sz w:val="22"/>
          <w:szCs w:val="22"/>
        </w:rPr>
        <w:t xml:space="preserve">выполнение </w:t>
      </w:r>
      <w:r w:rsidR="00164C55">
        <w:rPr>
          <w:b/>
          <w:i/>
          <w:color w:val="000000"/>
          <w:sz w:val="22"/>
          <w:szCs w:val="22"/>
        </w:rPr>
        <w:t>ПИР, СМР, ПНР</w:t>
      </w:r>
      <w:r w:rsidRPr="000941BB">
        <w:rPr>
          <w:b/>
          <w:i/>
          <w:color w:val="000000"/>
          <w:sz w:val="22"/>
          <w:szCs w:val="22"/>
        </w:rPr>
        <w:t xml:space="preserve"> </w:t>
      </w:r>
      <w:r w:rsidR="00164C55">
        <w:rPr>
          <w:b/>
          <w:i/>
          <w:color w:val="000000"/>
          <w:sz w:val="22"/>
          <w:szCs w:val="22"/>
        </w:rPr>
        <w:t>Строительство ВЛИ-0,38 кВ от оп. 18 КТП-452 д. Назарьево-12 ПС Экситон (аб) № 626, МО, , г.о. Павлово- Посад, д. Назарьево, з/у 76А, 50:17:0021804:1104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i/>
          <w:color w:val="000000"/>
          <w:sz w:val="22"/>
          <w:szCs w:val="22"/>
        </w:rPr>
        <w:t xml:space="preserve">для нужд филиала ПАО «Россети Московский регион» - Восточные электрические сети. </w:t>
      </w:r>
      <w:r w:rsidRPr="0018059F">
        <w:rPr>
          <w:spacing w:val="-2"/>
          <w:sz w:val="22"/>
          <w:szCs w:val="22"/>
        </w:rPr>
        <w:t>с лицом её подавшим.</w:t>
      </w:r>
      <w:bookmarkStart w:id="3" w:name="_Ref119427085"/>
    </w:p>
    <w:p w:rsidR="008730A4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Настоящее Приглашение о закупке подготовлено в соответствии с требованиями Федерального закона от 18.07.2011 № 223-ФЗ «О закупке товаров, работ, услуг отдельными видами юридических лиц» (далее - Закон 223-ФЗ), иными нормативными правовыми актами Российской Федерации, регулирующими закупочную деятельность отдельных видов юридических лиц (далее - законодательство о закупках отдельными видами юридических лиц) и положениями </w:t>
      </w:r>
      <w:r w:rsidRPr="0018059F">
        <w:rPr>
          <w:rFonts w:ascii="Times New Roman" w:hAnsi="Times New Roman" w:cs="Times New Roman"/>
          <w:bCs/>
        </w:rPr>
        <w:t xml:space="preserve">Единого стандарта закупок Публичного акционерного общества «Федеральная сетевая компания - Россети» </w:t>
      </w:r>
      <w:r w:rsidRPr="0018059F">
        <w:rPr>
          <w:rFonts w:ascii="Times New Roman" w:hAnsi="Times New Roman" w:cs="Times New Roman"/>
        </w:rPr>
        <w:t>(далее - Стандарт, Положение о закупке), утвержденного решением Совета Директоров ПАО «Россети Московский регион» (протокол от 26.12.2024 №641).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Потенциальный участник/участник закупки способом сравнение цен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 Потенциальный участник/участники закупки способом сравнение цен не вправе требовать компенсацию упущенной выгоды, понесенной в ходе подготовки к закупке и проведения закупки.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Закупка способом сравнение цен относится к неконкурентным способам закупок.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соответствии с частью 15 статьи 4 Закона 223-ФЗ Заказчик вправе не размещать в единой информационной системе сведения о закупке товаров, работ, услуг, стоимость которых не превышает пятьсот тысяч рублей с НДС.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  <w:i/>
          <w:spacing w:val="-2"/>
        </w:rPr>
      </w:pPr>
      <w:r w:rsidRPr="0018059F">
        <w:rPr>
          <w:rFonts w:ascii="Times New Roman" w:hAnsi="Times New Roman" w:cs="Times New Roman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  <w:bookmarkEnd w:id="3"/>
    </w:p>
    <w:p w:rsidR="00CC4209" w:rsidRPr="00086FE4" w:rsidRDefault="0018059F" w:rsidP="00086FE4">
      <w:pPr>
        <w:pStyle w:val="ad"/>
        <w:keepNext/>
        <w:numPr>
          <w:ilvl w:val="0"/>
          <w:numId w:val="12"/>
        </w:numPr>
        <w:tabs>
          <w:tab w:val="left" w:pos="142"/>
          <w:tab w:val="center" w:pos="1134"/>
        </w:tabs>
        <w:spacing w:after="0" w:line="240" w:lineRule="auto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</w:rPr>
        <w:t>ИНФОРМАЦИЯ О ЗАКУПКЕ</w:t>
      </w:r>
    </w:p>
    <w:p w:rsidR="0018059F" w:rsidRPr="00CC4209" w:rsidRDefault="00086FE4" w:rsidP="00CC4209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1.1  </w:t>
      </w:r>
      <w:r w:rsidR="0018059F" w:rsidRPr="00CC4209">
        <w:rPr>
          <w:rFonts w:ascii="Times New Roman" w:hAnsi="Times New Roman" w:cs="Times New Roman"/>
          <w:b/>
          <w:snapToGrid w:val="0"/>
        </w:rPr>
        <w:t>Общая информация о закупке</w:t>
      </w:r>
    </w:p>
    <w:p w:rsidR="00CC4209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</w:rPr>
      </w:pPr>
      <w:r w:rsidRPr="0018059F">
        <w:rPr>
          <w:rFonts w:ascii="Times New Roman" w:hAnsi="Times New Roman" w:cs="Times New Roman"/>
          <w:bCs/>
        </w:rPr>
        <w:t>Закупка способом сравнение цен</w:t>
      </w:r>
      <w:r w:rsidRPr="0018059F">
        <w:rPr>
          <w:rFonts w:ascii="Times New Roman" w:hAnsi="Times New Roman" w:cs="Times New Roman"/>
        </w:rPr>
        <w:t xml:space="preserve"> проводится: </w:t>
      </w:r>
      <w:r w:rsidRPr="0018059F">
        <w:rPr>
          <w:rFonts w:ascii="Times New Roman" w:hAnsi="Times New Roman" w:cs="Times New Roman"/>
          <w:b/>
        </w:rPr>
        <w:t>в электронной форме</w:t>
      </w:r>
      <w:r w:rsidR="008730A4">
        <w:rPr>
          <w:rFonts w:ascii="Times New Roman" w:hAnsi="Times New Roman" w:cs="Times New Roman"/>
          <w:b/>
        </w:rPr>
        <w:t>.</w:t>
      </w:r>
      <w:r w:rsidR="00CC4209" w:rsidRPr="00CC4209">
        <w:rPr>
          <w:rFonts w:ascii="Times New Roman" w:hAnsi="Times New Roman" w:cs="Times New Roman"/>
          <w:b/>
        </w:rPr>
        <w:t xml:space="preserve"> </w:t>
      </w:r>
    </w:p>
    <w:p w:rsidR="00CC4209" w:rsidRDefault="00CC4209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CC4209">
        <w:rPr>
          <w:rFonts w:ascii="Times New Roman" w:hAnsi="Times New Roman" w:cs="Times New Roman"/>
          <w:b/>
        </w:rPr>
        <w:t xml:space="preserve">Ограничение участия только субъектом малого и среднего предпринимательства: </w:t>
      </w:r>
      <w:r w:rsidRPr="00CC4209">
        <w:rPr>
          <w:rFonts w:ascii="Times New Roman" w:hAnsi="Times New Roman" w:cs="Times New Roman"/>
        </w:rPr>
        <w:t xml:space="preserve">не </w:t>
      </w:r>
      <w:r>
        <w:rPr>
          <w:rFonts w:ascii="Times New Roman" w:hAnsi="Times New Roman" w:cs="Times New Roman"/>
        </w:rPr>
        <w:t>установлено</w:t>
      </w:r>
      <w:r w:rsidR="008730A4">
        <w:rPr>
          <w:rFonts w:ascii="Times New Roman" w:hAnsi="Times New Roman" w:cs="Times New Roman"/>
        </w:rPr>
        <w:t>.</w:t>
      </w:r>
    </w:p>
    <w:p w:rsidR="0018059F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Calibri" w:eastAsia="Calibri" w:hAnsi="Calibri" w:cs="Times New Roman"/>
          <w:color w:val="337AB7"/>
        </w:rPr>
      </w:pPr>
      <w:r w:rsidRPr="0018059F">
        <w:rPr>
          <w:rFonts w:ascii="Times New Roman" w:hAnsi="Times New Roman" w:cs="Times New Roman"/>
        </w:rPr>
        <w:t>Опубликовано на электронной торговой площадке:</w:t>
      </w:r>
      <w:r>
        <w:rPr>
          <w:rFonts w:ascii="Times New Roman" w:hAnsi="Times New Roman" w:cs="Times New Roman"/>
        </w:rPr>
        <w:t xml:space="preserve"> </w:t>
      </w:r>
      <w:hyperlink r:id="rId8" w:history="1">
        <w:r w:rsidRPr="0018059F">
          <w:rPr>
            <w:rFonts w:ascii="Calibri" w:eastAsia="Calibri" w:hAnsi="Calibri" w:cs="Times New Roman"/>
            <w:color w:val="337AB7"/>
          </w:rPr>
          <w:t>https://tender.lot-online.ru</w:t>
        </w:r>
      </w:hyperlink>
    </w:p>
    <w:p w:rsidR="005264E9" w:rsidRPr="000941BB" w:rsidRDefault="00086FE4" w:rsidP="005264E9">
      <w:pPr>
        <w:pStyle w:val="ac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1.2  </w:t>
      </w:r>
      <w:r w:rsidR="005264E9" w:rsidRPr="000941BB">
        <w:rPr>
          <w:b/>
          <w:snapToGrid w:val="0"/>
          <w:sz w:val="22"/>
          <w:szCs w:val="22"/>
        </w:rPr>
        <w:t>Наименование, место нахождения, почтовый адрес, адрес электронной почты, номер контактного телефона Заказчика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 xml:space="preserve">Наименование Заказчика: Восточные электрические сети – филиал 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ПАО «Россети московский регион»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Место нахождения и почтовый адрес Заказчика (Организатора): 142400 Московская область, г. Ногинск, ул. Радченко дом 13.</w:t>
      </w:r>
    </w:p>
    <w:p w:rsidR="005264E9" w:rsidRPr="00AD074D" w:rsidRDefault="005264E9" w:rsidP="005264E9">
      <w:pPr>
        <w:pStyle w:val="ac"/>
        <w:rPr>
          <w:color w:val="000000"/>
          <w:sz w:val="22"/>
          <w:szCs w:val="22"/>
          <w:lang w:val="en-US"/>
        </w:rPr>
      </w:pPr>
      <w:r w:rsidRPr="000941BB">
        <w:rPr>
          <w:sz w:val="22"/>
          <w:szCs w:val="22"/>
          <w:lang w:val="en-US"/>
        </w:rPr>
        <w:lastRenderedPageBreak/>
        <w:t>E</w:t>
      </w:r>
      <w:r w:rsidRPr="00AD074D">
        <w:rPr>
          <w:sz w:val="22"/>
          <w:szCs w:val="22"/>
          <w:lang w:val="en-US"/>
        </w:rPr>
        <w:t>-</w:t>
      </w:r>
      <w:r w:rsidRPr="000941BB">
        <w:rPr>
          <w:sz w:val="22"/>
          <w:szCs w:val="22"/>
          <w:lang w:val="en-US"/>
        </w:rPr>
        <w:t>mail</w:t>
      </w:r>
      <w:r w:rsidRPr="00AD074D">
        <w:rPr>
          <w:sz w:val="22"/>
          <w:szCs w:val="22"/>
          <w:lang w:val="en-US"/>
        </w:rPr>
        <w:t xml:space="preserve">: </w:t>
      </w:r>
      <w:r w:rsidRPr="000941BB">
        <w:rPr>
          <w:sz w:val="22"/>
          <w:szCs w:val="22"/>
          <w:lang w:val="en-US"/>
        </w:rPr>
        <w:t>StarodubovaEI</w:t>
      </w:r>
      <w:r w:rsidRPr="00AD074D">
        <w:rPr>
          <w:sz w:val="22"/>
          <w:szCs w:val="22"/>
          <w:lang w:val="en-US"/>
        </w:rPr>
        <w:t xml:space="preserve"> </w:t>
      </w:r>
      <w:hyperlink r:id="rId9" w:history="1">
        <w:r w:rsidRPr="00AD074D">
          <w:rPr>
            <w:rStyle w:val="a6"/>
            <w:color w:val="000000"/>
            <w:sz w:val="22"/>
            <w:szCs w:val="22"/>
            <w:lang w:val="en-US"/>
          </w:rPr>
          <w:t>@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rossetimr</w:t>
        </w:r>
        <w:r w:rsidRPr="00AD074D">
          <w:rPr>
            <w:rStyle w:val="a6"/>
            <w:color w:val="000000"/>
            <w:sz w:val="22"/>
            <w:szCs w:val="22"/>
            <w:lang w:val="en-US"/>
          </w:rPr>
          <w:t>.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ru</w:t>
        </w:r>
      </w:hyperlink>
    </w:p>
    <w:p w:rsidR="005264E9" w:rsidRPr="00AD074D" w:rsidRDefault="005264E9" w:rsidP="005264E9">
      <w:pPr>
        <w:pStyle w:val="ac"/>
        <w:rPr>
          <w:sz w:val="22"/>
          <w:szCs w:val="22"/>
          <w:lang w:val="en-US"/>
        </w:rPr>
      </w:pPr>
      <w:r w:rsidRPr="000941BB">
        <w:rPr>
          <w:sz w:val="22"/>
          <w:szCs w:val="22"/>
        </w:rPr>
        <w:t>Тел</w:t>
      </w:r>
      <w:r w:rsidRPr="00AD074D">
        <w:rPr>
          <w:sz w:val="22"/>
          <w:szCs w:val="22"/>
          <w:lang w:val="en-US"/>
        </w:rPr>
        <w:t xml:space="preserve">.: </w:t>
      </w:r>
      <w:r w:rsidRPr="00AD074D">
        <w:rPr>
          <w:color w:val="000000"/>
          <w:sz w:val="22"/>
          <w:szCs w:val="22"/>
          <w:lang w:val="en-US"/>
        </w:rPr>
        <w:t>(926) 858-36-93</w:t>
      </w:r>
    </w:p>
    <w:p w:rsidR="005264E9" w:rsidRPr="000941BB" w:rsidRDefault="005264E9" w:rsidP="005264E9">
      <w:pPr>
        <w:pStyle w:val="ac"/>
        <w:rPr>
          <w:i/>
          <w:sz w:val="22"/>
          <w:szCs w:val="22"/>
        </w:rPr>
      </w:pPr>
      <w:r w:rsidRPr="000941BB">
        <w:rPr>
          <w:sz w:val="22"/>
          <w:szCs w:val="22"/>
        </w:rPr>
        <w:t xml:space="preserve">Контактное лицо Заказчика: </w:t>
      </w:r>
      <w:r w:rsidRPr="000941BB">
        <w:rPr>
          <w:i/>
          <w:sz w:val="22"/>
          <w:szCs w:val="22"/>
        </w:rPr>
        <w:t>Стародубова Екатерина Игоревна</w:t>
      </w:r>
    </w:p>
    <w:p w:rsidR="0018059F" w:rsidRPr="00086FE4" w:rsidRDefault="0018059F" w:rsidP="00086FE4">
      <w:pPr>
        <w:pStyle w:val="ad"/>
        <w:keepNext/>
        <w:numPr>
          <w:ilvl w:val="1"/>
          <w:numId w:val="11"/>
        </w:numPr>
        <w:tabs>
          <w:tab w:val="left" w:pos="993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  <w:b/>
          <w:snapToGrid w:val="0"/>
        </w:rPr>
        <w:t>Предмет договора с указанием места и количества поставляемого товара, объема выполняемой работы, оказываемой услуги</w:t>
      </w:r>
    </w:p>
    <w:p w:rsidR="005264E9" w:rsidRPr="0018059F" w:rsidRDefault="005264E9" w:rsidP="005264E9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5264E9">
        <w:rPr>
          <w:rFonts w:ascii="Times New Roman" w:hAnsi="Times New Roman" w:cs="Times New Roman"/>
          <w:snapToGrid w:val="0"/>
        </w:rPr>
        <w:t>Право заключения договора на выполнение работ по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164C55">
        <w:rPr>
          <w:rFonts w:ascii="Times New Roman" w:hAnsi="Times New Roman" w:cs="Times New Roman"/>
          <w:b/>
          <w:snapToGrid w:val="0"/>
        </w:rPr>
        <w:t>ПИР, СМР, ПНР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164C55">
        <w:rPr>
          <w:rFonts w:ascii="Times New Roman" w:hAnsi="Times New Roman" w:cs="Times New Roman"/>
          <w:b/>
          <w:snapToGrid w:val="0"/>
        </w:rPr>
        <w:t>Строительство ВЛИ-0,38 кВ от оп. 18 КТП-452 д. Назарьево-12 ПС Экситон (аб) № 626, МО, , г.о. Павлово- Посад, д. Назарьево, з/у 76А, 50:17:0021804:1104</w:t>
      </w:r>
      <w:r w:rsidRPr="005264E9">
        <w:rPr>
          <w:rFonts w:ascii="Times New Roman" w:hAnsi="Times New Roman" w:cs="Times New Roman"/>
          <w:b/>
          <w:snapToGrid w:val="0"/>
        </w:rPr>
        <w:t xml:space="preserve"> для нужд филиала ПАО «Россети московский регион» - Восточные электрические сети</w:t>
      </w:r>
    </w:p>
    <w:p w:rsid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Более подробная информация о месте и количестве поставляемого товара, объеме выполняемых работ, оказываемых услуг, начальной (максимальной) стоимости закупки, а также требованиях к участникам закупки и документам, подтверждающим соответствие установленным требованиям, </w:t>
      </w:r>
      <w:r w:rsidRPr="0018059F">
        <w:rPr>
          <w:rFonts w:ascii="Times New Roman" w:hAnsi="Times New Roman" w:cs="Times New Roman"/>
          <w:color w:val="000000"/>
        </w:rPr>
        <w:t>указана в Приложении № 1 к приглашению к участию в закупке способом сравнения цен (Техническое задание) и в Приложении № 2 к приглашению к участию в закупке способом сравнения цен (Проект договора), являющихся</w:t>
      </w:r>
      <w:r w:rsidRPr="0018059F">
        <w:rPr>
          <w:rFonts w:ascii="Times New Roman" w:hAnsi="Times New Roman" w:cs="Times New Roman"/>
        </w:rPr>
        <w:t xml:space="preserve"> неотъемлемой частью настоящего Приглашения.</w:t>
      </w:r>
    </w:p>
    <w:p w:rsidR="00EA6AA5" w:rsidRPr="000941BB" w:rsidRDefault="00EA6AA5" w:rsidP="008730A4">
      <w:pPr>
        <w:pStyle w:val="ac"/>
        <w:ind w:firstLine="0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          </w:t>
      </w:r>
      <w:r w:rsidRPr="000941BB">
        <w:rPr>
          <w:b/>
          <w:snapToGrid w:val="0"/>
          <w:sz w:val="22"/>
          <w:szCs w:val="22"/>
        </w:rPr>
        <w:t>1.</w:t>
      </w:r>
      <w:r w:rsidR="00086FE4">
        <w:rPr>
          <w:b/>
          <w:snapToGrid w:val="0"/>
          <w:sz w:val="22"/>
          <w:szCs w:val="22"/>
        </w:rPr>
        <w:t>3</w:t>
      </w:r>
      <w:r w:rsidRPr="000941BB">
        <w:rPr>
          <w:b/>
          <w:snapToGrid w:val="0"/>
          <w:sz w:val="22"/>
          <w:szCs w:val="22"/>
        </w:rPr>
        <w:t>.1.Место поставки товара, выполнения работы, оказания услуги</w:t>
      </w:r>
    </w:p>
    <w:p w:rsidR="00EA6AA5" w:rsidRPr="000941BB" w:rsidRDefault="00EA6AA5" w:rsidP="00EA6AA5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Более подробная информация о количестве поставляемого товара, объеме выполняемых работ, оказываемых услуг, указаны в Приложении № 1 к приглашению к участию в закупке способом сравнения цен и в Приложении № 2 к приглашению к участию в закупке способом сравнения цен (Проект договора), являющихся неотъемлемой частью настоящего Приглашения.</w:t>
      </w:r>
    </w:p>
    <w:p w:rsidR="00EA6AA5" w:rsidRPr="000941BB" w:rsidRDefault="00EA6AA5" w:rsidP="00EA6AA5">
      <w:pPr>
        <w:pStyle w:val="ac"/>
        <w:rPr>
          <w:b/>
          <w:sz w:val="22"/>
          <w:szCs w:val="22"/>
        </w:rPr>
      </w:pPr>
      <w:r w:rsidRPr="000941BB">
        <w:rPr>
          <w:b/>
          <w:sz w:val="22"/>
          <w:szCs w:val="22"/>
        </w:rPr>
        <w:t>1.</w:t>
      </w:r>
      <w:r w:rsidR="00086FE4">
        <w:rPr>
          <w:b/>
          <w:sz w:val="22"/>
          <w:szCs w:val="22"/>
        </w:rPr>
        <w:t>3</w:t>
      </w:r>
      <w:r w:rsidRPr="000941BB">
        <w:rPr>
          <w:b/>
          <w:sz w:val="22"/>
          <w:szCs w:val="22"/>
        </w:rPr>
        <w:t>.2.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sz w:val="22"/>
          <w:szCs w:val="22"/>
        </w:rPr>
        <w:t>Порядок оплаты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>Оплата за выполненные объемы работ согласно графику выполнения работ в течение 30 рабочих дней после подписания Акта приемки выполненных работ и (или) форм КС-2 и КС-3, 7 рабочих дней при проведении процедур среди субъектов МСП</w:t>
      </w:r>
    </w:p>
    <w:p w:rsidR="00EA6AA5" w:rsidRPr="000941BB" w:rsidRDefault="00EA6AA5" w:rsidP="00EA6AA5">
      <w:pPr>
        <w:pStyle w:val="ac"/>
        <w:rPr>
          <w:b/>
          <w:color w:val="000000"/>
          <w:sz w:val="22"/>
          <w:szCs w:val="22"/>
        </w:rPr>
      </w:pPr>
      <w:r w:rsidRPr="000941BB">
        <w:rPr>
          <w:b/>
          <w:color w:val="000000"/>
          <w:sz w:val="22"/>
          <w:szCs w:val="22"/>
        </w:rPr>
        <w:t>1.</w:t>
      </w:r>
      <w:r w:rsidR="00086FE4">
        <w:rPr>
          <w:b/>
          <w:color w:val="000000"/>
          <w:sz w:val="22"/>
          <w:szCs w:val="22"/>
        </w:rPr>
        <w:t>3</w:t>
      </w:r>
      <w:r w:rsidRPr="000941BB">
        <w:rPr>
          <w:b/>
          <w:color w:val="000000"/>
          <w:sz w:val="22"/>
          <w:szCs w:val="22"/>
        </w:rPr>
        <w:t>.3. Срок выполнения работ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начала выполнения работ (услуг): </w:t>
      </w:r>
      <w:r w:rsidRPr="000941BB">
        <w:rPr>
          <w:b/>
          <w:color w:val="000000"/>
          <w:sz w:val="22"/>
          <w:szCs w:val="22"/>
        </w:rPr>
        <w:t>с момента подписания договора</w:t>
      </w:r>
      <w:r w:rsidRPr="000941BB">
        <w:rPr>
          <w:color w:val="000000"/>
          <w:sz w:val="22"/>
          <w:szCs w:val="22"/>
        </w:rPr>
        <w:t>.</w:t>
      </w:r>
    </w:p>
    <w:p w:rsidR="00EA6AA5" w:rsidRPr="0018059F" w:rsidRDefault="00EA6AA5" w:rsidP="00EA6AA5">
      <w:pPr>
        <w:pStyle w:val="ac"/>
        <w:rPr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окончания выполнения работ (услуг): </w:t>
      </w:r>
      <w:r w:rsidR="00164C55">
        <w:rPr>
          <w:b/>
          <w:color w:val="000000"/>
          <w:sz w:val="22"/>
          <w:szCs w:val="22"/>
        </w:rPr>
        <w:t>15.11.2026</w:t>
      </w:r>
    </w:p>
    <w:p w:rsidR="0018059F" w:rsidRPr="0018059F" w:rsidRDefault="00086FE4" w:rsidP="00086FE4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  <w:b/>
          <w:snapToGrid w:val="0"/>
        </w:rPr>
        <w:t xml:space="preserve">1.4 </w:t>
      </w:r>
      <w:r w:rsidR="0018059F" w:rsidRPr="0018059F">
        <w:rPr>
          <w:rFonts w:ascii="Times New Roman" w:hAnsi="Times New Roman" w:cs="Times New Roman"/>
          <w:b/>
          <w:snapToGrid w:val="0"/>
        </w:rPr>
        <w:t>Сведения о начальной (максимальной) цене договора (цена лота)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-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НМЦ</w:t>
      </w:r>
    </w:p>
    <w:p w:rsidR="0018059F" w:rsidRPr="0018059F" w:rsidRDefault="00EA6AA5" w:rsidP="008730A4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EA6AA5">
        <w:rPr>
          <w:rFonts w:ascii="Times New Roman" w:hAnsi="Times New Roman" w:cs="Times New Roman"/>
        </w:rPr>
        <w:t xml:space="preserve">Начальная (максимальная) цена Договора (цена лота) </w:t>
      </w:r>
      <w:r w:rsidRPr="00EA6AA5">
        <w:rPr>
          <w:rFonts w:ascii="Times New Roman" w:hAnsi="Times New Roman" w:cs="Times New Roman"/>
          <w:b/>
        </w:rPr>
        <w:t xml:space="preserve">- </w:t>
      </w:r>
      <w:r w:rsidR="00554E1C">
        <w:rPr>
          <w:rFonts w:ascii="Times New Roman" w:hAnsi="Times New Roman" w:cs="Times New Roman"/>
          <w:b/>
        </w:rPr>
        <w:t xml:space="preserve"> </w:t>
      </w:r>
      <w:r w:rsidR="00164C55">
        <w:rPr>
          <w:rFonts w:ascii="Times New Roman" w:hAnsi="Times New Roman" w:cs="Times New Roman"/>
          <w:b/>
        </w:rPr>
        <w:t>262435,0174</w:t>
      </w:r>
      <w:r w:rsidR="00554E1C">
        <w:rPr>
          <w:rFonts w:ascii="Times New Roman" w:hAnsi="Times New Roman" w:cs="Times New Roman"/>
          <w:b/>
        </w:rPr>
        <w:t xml:space="preserve"> руб. в т.ч.</w:t>
      </w:r>
      <w:r w:rsidR="001A5F94">
        <w:rPr>
          <w:rFonts w:ascii="Times New Roman" w:hAnsi="Times New Roman" w:cs="Times New Roman"/>
          <w:b/>
        </w:rPr>
        <w:t xml:space="preserve"> НДС 22</w:t>
      </w:r>
      <w:r>
        <w:rPr>
          <w:rFonts w:ascii="Times New Roman" w:hAnsi="Times New Roman" w:cs="Times New Roman"/>
          <w:b/>
        </w:rPr>
        <w:t xml:space="preserve">% </w:t>
      </w:r>
      <w:r w:rsidR="0018059F" w:rsidRPr="0018059F">
        <w:rPr>
          <w:rFonts w:ascii="Times New Roman" w:hAnsi="Times New Roman" w:cs="Times New Roman"/>
        </w:rPr>
        <w:t>и включает в себя все расходы участника, связанные с реализацией его заявки, в том числе все виды налогов, сборов и иных платежей.</w:t>
      </w:r>
    </w:p>
    <w:p w:rsidR="0018059F" w:rsidRPr="0018059F" w:rsidRDefault="00575A26" w:rsidP="008730A4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1.5 </w:t>
      </w:r>
      <w:r w:rsidR="0018059F" w:rsidRPr="0018059F">
        <w:rPr>
          <w:rFonts w:ascii="Times New Roman" w:hAnsi="Times New Roman" w:cs="Times New Roman"/>
          <w:b/>
          <w:snapToGrid w:val="0"/>
        </w:rPr>
        <w:t xml:space="preserve">Порядок подачи заявок, дата начала, дата и время окончания срока подачи заявок на участие в закупке (этапах закупки) 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Порядок подачи, изменения и отзыва заявок участников.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center" w:pos="851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с использованием функционала и в соответствии с Регламентом работы ЭТП в сроки, установленные настоящим Приглашением;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left" w:pos="851"/>
          <w:tab w:val="center" w:pos="1134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</w:t>
      </w:r>
      <w:r>
        <w:rPr>
          <w:sz w:val="22"/>
          <w:szCs w:val="22"/>
        </w:rPr>
        <w:t>не</w:t>
      </w:r>
      <w:r w:rsidRPr="000941BB">
        <w:rPr>
          <w:sz w:val="22"/>
          <w:szCs w:val="22"/>
        </w:rPr>
        <w:t xml:space="preserve">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на электронный адрес контактного лица Заказчика, указанного в п. 1.2. настоящего Приглашения;</w:t>
      </w:r>
    </w:p>
    <w:p w:rsidR="0018059F" w:rsidRPr="0018059F" w:rsidRDefault="0018059F" w:rsidP="0018059F">
      <w:pPr>
        <w:pStyle w:val="Default"/>
        <w:tabs>
          <w:tab w:val="left" w:pos="142"/>
          <w:tab w:val="left" w:pos="851"/>
          <w:tab w:val="center" w:pos="1134"/>
        </w:tabs>
        <w:ind w:left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в) участник закупки вправе подать только одну заявку;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г) участник закупки, подавший заявку, вправе изменить или отозвать заявку в любое время до момента окончания срока подачи заявок;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д) после окончания срока подачи заявок не допускается изменение или отзыв заявок за исключением случаев, предусмотренных законодательством о закупках отдельных видов юридических лиц.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sz w:val="22"/>
          <w:szCs w:val="22"/>
        </w:rPr>
      </w:pPr>
      <w:r w:rsidRPr="0018059F">
        <w:rPr>
          <w:sz w:val="22"/>
          <w:szCs w:val="22"/>
        </w:rPr>
        <w:t>Сроки проведения этапов закупки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 xml:space="preserve">Дата начала срока подачи заявок: </w:t>
      </w:r>
      <w:r w:rsidR="00164C55">
        <w:rPr>
          <w:sz w:val="22"/>
          <w:szCs w:val="22"/>
        </w:rPr>
        <w:t>27.07.2026</w:t>
      </w:r>
      <w:r w:rsidRPr="007B418F">
        <w:rPr>
          <w:sz w:val="22"/>
          <w:szCs w:val="22"/>
        </w:rPr>
        <w:t>;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и время окончания срока, последний день срока подачи заявок:</w:t>
      </w:r>
    </w:p>
    <w:p w:rsidR="007B418F" w:rsidRPr="007B418F" w:rsidRDefault="00164C55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31.07.2026</w:t>
      </w:r>
      <w:r w:rsidR="00767C08">
        <w:rPr>
          <w:sz w:val="22"/>
          <w:szCs w:val="22"/>
        </w:rPr>
        <w:t xml:space="preserve"> года 08</w:t>
      </w:r>
      <w:r w:rsidR="007B418F" w:rsidRPr="007B418F">
        <w:rPr>
          <w:sz w:val="22"/>
          <w:szCs w:val="22"/>
        </w:rPr>
        <w:t>:00 (время московское)</w:t>
      </w:r>
      <w:r w:rsidR="007B418F" w:rsidRPr="007B418F">
        <w:rPr>
          <w:b/>
          <w:sz w:val="22"/>
          <w:szCs w:val="22"/>
        </w:rPr>
        <w:t xml:space="preserve"> </w:t>
      </w:r>
      <w:r w:rsidR="007B418F" w:rsidRPr="007B418F">
        <w:rPr>
          <w:sz w:val="22"/>
          <w:szCs w:val="22"/>
        </w:rPr>
        <w:t>Срок приема заявок может быть, при необходимости, продлен Заказчиком.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>Подведение итогов закупки: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начала прове</w:t>
      </w:r>
      <w:r w:rsidR="00735A7C">
        <w:rPr>
          <w:sz w:val="22"/>
          <w:szCs w:val="22"/>
        </w:rPr>
        <w:t>д</w:t>
      </w:r>
      <w:r w:rsidR="00767C08">
        <w:rPr>
          <w:sz w:val="22"/>
          <w:szCs w:val="22"/>
        </w:rPr>
        <w:t xml:space="preserve">ения этапа: </w:t>
      </w:r>
      <w:r w:rsidR="00164C55">
        <w:rPr>
          <w:sz w:val="22"/>
          <w:szCs w:val="22"/>
        </w:rPr>
        <w:t>04.08.2026</w:t>
      </w:r>
      <w:r w:rsidR="00767C08">
        <w:rPr>
          <w:sz w:val="22"/>
          <w:szCs w:val="22"/>
        </w:rPr>
        <w:t xml:space="preserve"> года 8</w:t>
      </w:r>
      <w:r w:rsidRPr="007B418F">
        <w:rPr>
          <w:sz w:val="22"/>
          <w:szCs w:val="22"/>
        </w:rPr>
        <w:t>:00 (время московское)</w:t>
      </w:r>
    </w:p>
    <w:p w:rsidR="0018059F" w:rsidRPr="0018059F" w:rsidRDefault="007B418F" w:rsidP="008730A4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 xml:space="preserve">Дата завершения этапа: </w:t>
      </w:r>
      <w:r w:rsidR="00164C55">
        <w:rPr>
          <w:sz w:val="22"/>
          <w:szCs w:val="22"/>
        </w:rPr>
        <w:t>04.08.2026</w:t>
      </w:r>
      <w:r w:rsidRPr="007B418F">
        <w:rPr>
          <w:sz w:val="22"/>
          <w:szCs w:val="22"/>
        </w:rPr>
        <w:t xml:space="preserve"> года.</w:t>
      </w:r>
    </w:p>
    <w:p w:rsidR="0018059F" w:rsidRPr="0018059F" w:rsidRDefault="0018059F" w:rsidP="008730A4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  <w:highlight w:val="yellow"/>
        </w:rPr>
      </w:pPr>
      <w:bookmarkStart w:id="4" w:name="_Ref468097559"/>
      <w:bookmarkStart w:id="5" w:name="_Toc191277852"/>
      <w:r w:rsidRPr="0018059F">
        <w:rPr>
          <w:b/>
          <w:sz w:val="22"/>
          <w:szCs w:val="22"/>
        </w:rPr>
        <w:t>1.6 Условия и порядок предоставления национального режима</w:t>
      </w:r>
      <w:bookmarkStart w:id="6" w:name="_Ref30949088"/>
      <w:bookmarkEnd w:id="4"/>
      <w:bookmarkEnd w:id="5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1.6.1. При проведении закупки способом сравнения цен устанавливается национальный режим закупок товаров российского происхождения, работ, услуг, выполняемых, оказываемых </w:t>
      </w:r>
      <w:r w:rsidRPr="0018059F">
        <w:rPr>
          <w:sz w:val="22"/>
          <w:szCs w:val="22"/>
        </w:rPr>
        <w:lastRenderedPageBreak/>
        <w:t>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1.6.2. При осуществлении закупок устанавливается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оказываемой иностранным гражданином или иностранным юридическим лицом (далее - иностранное лицо), применение мер, устанавливающих: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1.6.3. Если иное не предусмотрено мерами, принятыми Правительством Российской Федерации, положения п. 1.6.2. настоящего Приглашения, касающиеся товара российского происхождения, работы, услуги, соответственно выполняемой, оказываемой российским лицом, применяются также в отношении товара, происходящего из иностранного государства, работы, услуги, соответственно выполняемой, оказываемой иностранным лицом, которым предоставляются равные условия с товаром российского происхождения, работой, услугой, соответственно выполняемой, оказываемой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7"/>
        </w:numPr>
        <w:tabs>
          <w:tab w:val="left" w:pos="709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 Если Правительством Российской Федерации установлен предусмотренный п. 1.6.2. а) настоящего Приглашения запрет закупок товара,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7" w:name="_Toc191625417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поставку такого товара;</w:t>
      </w:r>
      <w:bookmarkEnd w:id="7"/>
      <w:r w:rsidRPr="0018059F">
        <w:rPr>
          <w:rFonts w:ascii="Times New Roman" w:hAnsi="Times New Roman"/>
          <w:b w:val="0"/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8" w:name="_Toc191625418"/>
      <w:r w:rsidRPr="0018059F">
        <w:rPr>
          <w:rFonts w:ascii="Times New Roman" w:hAnsi="Times New Roman"/>
          <w:b w:val="0"/>
          <w:sz w:val="22"/>
          <w:szCs w:val="22"/>
        </w:rPr>
        <w:t>б) при исполнении договора замена такого товара на происходящий из иностранного государства товар, в отношении которого установлен данный запрет.</w:t>
      </w:r>
      <w:bookmarkEnd w:id="8"/>
    </w:p>
    <w:p w:rsidR="00C731A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 xml:space="preserve"> Если Правительством Российской Федерации установлено предусмотренное п. 1.6.2. б) настоящего Приглашения ограничение закупок товара, не допускаются: </w:t>
      </w:r>
      <w:bookmarkStart w:id="9" w:name="_Toc191625419"/>
    </w:p>
    <w:p w:rsidR="0018059F" w:rsidRPr="00C731AF" w:rsidRDefault="0018059F" w:rsidP="00C731AF">
      <w:pPr>
        <w:pStyle w:val="a8"/>
        <w:keepLines/>
        <w:widowControl w:val="0"/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>а) заключение договора на поставку товара, происходящего из иностранного государства, если поданы заявки на участие в закупке, признанные по результатам их рассмотрения соответствующими требованиям положения о закупке, Приглашения о проведении закупки способом сравнения цен, и содержащие предложения о поставке товара российского происхождения;</w:t>
      </w:r>
      <w:bookmarkEnd w:id="9"/>
      <w:r w:rsidRPr="00C731AF">
        <w:rPr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bookmarkStart w:id="10" w:name="_Toc191625420"/>
      <w:r w:rsidRPr="0018059F">
        <w:rPr>
          <w:rFonts w:ascii="Times New Roman" w:hAnsi="Times New Roman"/>
          <w:b w:val="0"/>
          <w:bCs w:val="0"/>
          <w:sz w:val="22"/>
          <w:szCs w:val="22"/>
        </w:rPr>
        <w:t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</w:t>
      </w:r>
      <w:bookmarkEnd w:id="10"/>
    </w:p>
    <w:p w:rsidR="0018059F" w:rsidRPr="0018059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Если Правительством Российской Федерации установлено предусмотренное п. 1.6.2. в) настоящего Приглашения преимущество в отношении товара российского происхождения: </w:t>
      </w:r>
      <w:bookmarkStart w:id="11" w:name="_Toc191625421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при рассмотрении, оценке, сопоставлении заявок на участие в закупке, осуществляется снижение на 15 (пятнадцать) % (процентов) ценового предложения, поданного в соответствии с Законом 223-ФЗ и Стандартом участником закупки, предлагающим к поставке товар только российского происхождения,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договора;</w:t>
      </w:r>
      <w:bookmarkEnd w:id="11"/>
      <w:r w:rsidRPr="0018059F">
        <w:rPr>
          <w:sz w:val="22"/>
          <w:szCs w:val="22"/>
        </w:rPr>
        <w:t xml:space="preserve"> </w:t>
      </w:r>
      <w:bookmarkStart w:id="12" w:name="_Toc191625422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2"/>
      <w:r w:rsidRPr="0018059F">
        <w:rPr>
          <w:bCs/>
          <w:sz w:val="22"/>
          <w:szCs w:val="22"/>
        </w:rPr>
        <w:t xml:space="preserve"> </w:t>
      </w:r>
      <w:bookmarkStart w:id="13" w:name="_Toc191625423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</w:r>
      <w:bookmarkEnd w:id="13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709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1.6.7. Если Правительством Российской Федерации установлен предусмотренный п. 1.6.2. а) </w:t>
      </w:r>
      <w:r w:rsidRPr="0018059F">
        <w:rPr>
          <w:sz w:val="22"/>
          <w:szCs w:val="22"/>
        </w:rPr>
        <w:lastRenderedPageBreak/>
        <w:t>настоящего Приглашения запрет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4" w:name="_Toc191625424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выполнение такой работы, оказание такой услуги с подрядчиком (исполнителем), являющимся иностранным лицом;</w:t>
      </w:r>
      <w:bookmarkEnd w:id="14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5" w:name="_Toc191625425"/>
      <w:r w:rsidRPr="0018059F">
        <w:rPr>
          <w:rFonts w:ascii="Times New Roman" w:hAnsi="Times New Roman"/>
          <w:b w:val="0"/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установлен данный запрет.</w:t>
      </w:r>
      <w:bookmarkEnd w:id="15"/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подпунктом п. 1.6.2. б) настоящего Приглашения ограничение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заключение договора с участником закупки, являющимся иностранным лицом, если российским лицом подана заявка на участие в закупке, признанная по результатам их рассмотрения соответствующими требованиям Стандарта, Приглашения о проведении закупки способом сравнения цен;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данное ограничение, если договор заключен с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1.6.2. в) настоящего Приглашения преимущество в отношении работ, услуг, соответственно выполняемых, оказываемых российским лицом: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6" w:name="_Toc191625426"/>
      <w:r w:rsidRPr="0018059F">
        <w:rPr>
          <w:rFonts w:ascii="Times New Roman" w:hAnsi="Times New Roman"/>
          <w:b w:val="0"/>
          <w:sz w:val="22"/>
          <w:szCs w:val="22"/>
        </w:rPr>
        <w:t xml:space="preserve">а) при рассмотрении, оценке, сопоставлении заявок на участие в 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закупке способом сравнения цен</w:t>
      </w:r>
      <w:r w:rsidRPr="0018059F">
        <w:rPr>
          <w:rFonts w:ascii="Times New Roman" w:hAnsi="Times New Roman"/>
          <w:b w:val="0"/>
          <w:sz w:val="22"/>
          <w:szCs w:val="22"/>
        </w:rPr>
        <w:t>, осуществляется снижение на 15 (пятнадцать) % (процентов) ценового предложения, поданного участником закупки, являющимся российским лицом,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bookmarkEnd w:id="16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7" w:name="_Toc191625427"/>
      <w:r w:rsidRPr="0018059F">
        <w:rPr>
          <w:rFonts w:ascii="Times New Roman" w:hAnsi="Times New Roman"/>
          <w:b w:val="0"/>
          <w:sz w:val="22"/>
          <w:szCs w:val="22"/>
        </w:rPr>
        <w:t>б) в случае заключения договора с участником закупки, указанным в пп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.</w:t>
      </w:r>
      <w:r w:rsidRPr="0018059F">
        <w:rPr>
          <w:rFonts w:ascii="Times New Roman" w:hAnsi="Times New Roman"/>
          <w:b w:val="0"/>
          <w:sz w:val="22"/>
          <w:szCs w:val="22"/>
        </w:rPr>
        <w:t xml:space="preserve">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7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sz w:val="22"/>
          <w:szCs w:val="22"/>
        </w:rPr>
      </w:pPr>
      <w:bookmarkStart w:id="18" w:name="_Toc191625428"/>
      <w:r w:rsidRPr="0018059F">
        <w:rPr>
          <w:rFonts w:ascii="Times New Roman" w:hAnsi="Times New Roman"/>
          <w:b w:val="0"/>
          <w:sz w:val="22"/>
          <w:szCs w:val="22"/>
        </w:rPr>
        <w:t>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bookmarkEnd w:id="18"/>
    </w:p>
    <w:bookmarkEnd w:id="6"/>
    <w:p w:rsidR="0018059F" w:rsidRPr="0018059F" w:rsidRDefault="0018059F" w:rsidP="0018059F">
      <w:pPr>
        <w:keepNext/>
        <w:numPr>
          <w:ilvl w:val="1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snapToGrid w:val="0"/>
        </w:rPr>
      </w:pPr>
      <w:r w:rsidRPr="0018059F">
        <w:rPr>
          <w:rFonts w:ascii="Times New Roman" w:hAnsi="Times New Roman" w:cs="Times New Roman"/>
          <w:snapToGrid w:val="0"/>
        </w:rPr>
        <w:t xml:space="preserve">Во всем, что не урегулировано </w:t>
      </w:r>
      <w:r w:rsidRPr="0018059F">
        <w:rPr>
          <w:rFonts w:ascii="Times New Roman" w:hAnsi="Times New Roman" w:cs="Times New Roman"/>
        </w:rPr>
        <w:t xml:space="preserve">приглашением к участию в закупке способом сравнения цен </w:t>
      </w:r>
      <w:r w:rsidRPr="0018059F">
        <w:rPr>
          <w:rFonts w:ascii="Times New Roman" w:hAnsi="Times New Roman" w:cs="Times New Roman"/>
          <w:snapToGrid w:val="0"/>
        </w:rPr>
        <w:t>стороны руководствуются законодательством о закупках отдельными видами юридических лиц, Гражданским кодексом Российской Федерации, Положением о закупках.</w:t>
      </w:r>
    </w:p>
    <w:p w:rsidR="0018059F" w:rsidRPr="0018059F" w:rsidRDefault="0018059F" w:rsidP="0018059F">
      <w:pPr>
        <w:tabs>
          <w:tab w:val="left" w:pos="142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ТРЕБОВАНИЯ К СВЕДЕНИЯМ И ДОКУМЕНТАМ, ПРЕДСТАВЛЯЕМЫМ В СОСТАВЕ ЗАЯВКИ УЧАСТНИКА ЗАКУПКИ, ТРЕБОВАНИЯ К УЧАСТНИКАМ ЗАКУПКИ, ПОДАЧЕ ЗАЯВКИ</w:t>
      </w:r>
    </w:p>
    <w:p w:rsidR="0018059F" w:rsidRPr="0018059F" w:rsidRDefault="0018059F" w:rsidP="0018059F">
      <w:pPr>
        <w:keepNext/>
        <w:numPr>
          <w:ilvl w:val="1"/>
          <w:numId w:val="9"/>
        </w:numPr>
        <w:tabs>
          <w:tab w:val="left" w:pos="142"/>
          <w:tab w:val="center" w:pos="1134"/>
        </w:tabs>
        <w:spacing w:after="0" w:line="240" w:lineRule="auto"/>
        <w:ind w:hanging="468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19" w:name="_Toc5718770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оформлению заявки </w:t>
      </w:r>
      <w:bookmarkEnd w:id="19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0" w:name="_Ref166246797"/>
      <w:r w:rsidRPr="0018059F">
        <w:rPr>
          <w:rFonts w:ascii="Times New Roman" w:hAnsi="Times New Roman" w:cs="Times New Roman"/>
        </w:rPr>
        <w:t>Предполагается, что участник закупки изучит все инструкции, формы, условия, технические условия и другую информацию, содержащуюся в приглашении к участию в закупке способом сравнения цен, а также разъяснения приглашения к участию в закупке способом сравнения цен в случае их наличия. Никакие претензии Заказчику закупки не будут приниматься на том основании, что участник закупки не понимал какие-либо вопросы. Неполное представление информации, запрашиваемой в приглашении к участию в закупке способом сравнения цен, или же подача заявки,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закупке. Организатор закупки не несет никакой ответственности за несвоевременное (либо не в полном объеме) размещение заявки участника на ЭТП.</w:t>
      </w:r>
    </w:p>
    <w:p w:rsid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Участник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 xml:space="preserve">готовит заявку на участие в закупке в соответствии с требованиями раздела 2 «ТРЕБОВАНИЯ К СВЕДЕНИЯМ И ДОКУМЕНТАМ, ПРЕДСТАВЛЯЕМЫМ В СОСТАВЕ ЗАЯВКИ УЧАСТНИКА ЗАКУПКИ, ТРЕБОВАНИЯ К УЧАСТНИКАМ ЗАКУПКИ, ПОДАЧЕ ЗАЯВКИ», в соответствии с формами документов, установленными разделом 5 </w:t>
      </w:r>
      <w:r w:rsidRPr="0018059F">
        <w:rPr>
          <w:rFonts w:ascii="Times New Roman" w:hAnsi="Times New Roman" w:cs="Times New Roman"/>
        </w:rPr>
        <w:lastRenderedPageBreak/>
        <w:t>«ОБРАЗЦЫ ФОРМ ДЛЯ ЗАПОЛНЕНИЯ УЧАСТНИКАМИ ЗАКУПКИ».</w:t>
      </w:r>
      <w:bookmarkEnd w:id="20"/>
      <w:r w:rsidRPr="0018059F">
        <w:rPr>
          <w:rFonts w:ascii="Times New Roman" w:hAnsi="Times New Roman" w:cs="Times New Roman"/>
        </w:rPr>
        <w:t xml:space="preserve"> Срок действия заявки не должен быть менее, чем 30 календарных дней со дня, следующего за днем окончания подачи заявок, указанном в приглашении к участию в закупке способом сравнения цен.</w:t>
      </w:r>
    </w:p>
    <w:p w:rsidR="00DF7093" w:rsidRPr="00DF7093" w:rsidRDefault="00DF7093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 xml:space="preserve">В случае применения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 участник закупки при поставке ТМЦ </w:t>
      </w:r>
      <w:r w:rsidRPr="00DF7093">
        <w:rPr>
          <w:rFonts w:ascii="Times New Roman" w:hAnsi="Times New Roman" w:cs="Times New Roman"/>
          <w:szCs w:val="28"/>
          <w:highlight w:val="yellow"/>
        </w:rPr>
        <w:t>отражает соответствующую информацию в Спецификации на поставку ТМЦ. При закупке работ, услуг информация отражается в заявке участника.</w:t>
      </w:r>
    </w:p>
    <w:p w:rsidR="0018059F" w:rsidRPr="00DF7093" w:rsidRDefault="0018059F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DF7093">
        <w:rPr>
          <w:rFonts w:ascii="Times New Roman" w:eastAsia="Calibri" w:hAnsi="Times New Roman" w:cs="Times New Roman"/>
        </w:rPr>
        <w:t>При проведении закупки в неэлектронной форме</w:t>
      </w:r>
      <w:r w:rsidRPr="00DF7093">
        <w:rPr>
          <w:rFonts w:ascii="Times New Roman" w:hAnsi="Times New Roman" w:cs="Times New Roman"/>
        </w:rPr>
        <w:t xml:space="preserve"> допускается параллельное взаимодействие между инициатором и участниками закупки по электронной почте для уточнения деталей оформления торгово-коммерческих предложений и решения организационных вопросов. Инициатор должен обеспечить хранение данных о переписке с участником (потенциальным участником), в том числе, по электронной почте, в договорном деле наряду с другими материалами, связанными с подписанием и реализацией договора.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Заявки предоставляются в отсканированном виде, позволяющем осуществить распознавание текста заявки. Файлы документов заявки не должны быть повреждены.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Сведения, которые содержатся в заявках участников </w:t>
      </w:r>
      <w:r w:rsidRPr="0018059F">
        <w:rPr>
          <w:rFonts w:ascii="Times New Roman" w:hAnsi="Times New Roman" w:cs="Times New Roman"/>
          <w:bCs/>
        </w:rPr>
        <w:t>закупки</w:t>
      </w:r>
      <w:r w:rsidRPr="0018059F">
        <w:rPr>
          <w:rFonts w:ascii="Times New Roman" w:hAnsi="Times New Roman" w:cs="Times New Roman"/>
        </w:rPr>
        <w:t>, не должны допускать двусмысленных толкований.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1" w:name="_Ref11475563"/>
      <w:r w:rsidRPr="0018059F">
        <w:rPr>
          <w:rFonts w:ascii="Times New Roman" w:hAnsi="Times New Roman" w:cs="Times New Roman"/>
        </w:rPr>
        <w:t xml:space="preserve">Если в документах, входящих в состав заявки, </w:t>
      </w:r>
      <w:bookmarkEnd w:id="21"/>
      <w:r w:rsidRPr="0018059F">
        <w:rPr>
          <w:rFonts w:ascii="Times New Roman" w:hAnsi="Times New Roman" w:cs="Times New Roman"/>
        </w:rPr>
        <w:t>имеются расхождения между обозначением сумм прописью и цифрами, то принимается к рассмотрению сумма, указанная прописью.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при наличии печати и заверенных подписью уполномоченного лица. Все документы, входящие в состав заявки, должны быть подписаны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доверенности. В последнем случае доверенность прикладывается к заявке. Если уполномоченное лицо заверяет своей подписью подлинность копий документов, подаваемых в составе заявки, то такое право заверения подлинности документов должно быть также указано в такой доверенности. Все документы, входящие в состав заявки, должны быть скреплены печатью (при наличии печати) Участника (а при участии физического лица - подписью физического лица с приложением нотариального заверения подписи).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Все документы, представляемые участниками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>в составе заявки на участие в закупке, должны быть заполнены по всем пунктам, за исключением пунктов, носящих рекомендательный характер.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Заказчик 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закупки. Все требования, содержащиеся в данных инструкциях, необходимо учитывать при подготовке заявки, в том числе заявки в электронной форме с использованием функционала ЭТП.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22" w:name="_Toc123405469"/>
      <w:bookmarkStart w:id="23" w:name="_Toc387652312"/>
      <w:bookmarkStart w:id="24" w:name="_Toc5718771"/>
      <w:bookmarkStart w:id="25" w:name="_Ref119429784"/>
      <w:bookmarkStart w:id="26" w:name="_Ref119429817"/>
      <w:bookmarkStart w:id="27" w:name="_Ref119430333"/>
      <w:bookmarkStart w:id="28" w:name="_Toc123405470"/>
      <w:r w:rsidRPr="0018059F">
        <w:rPr>
          <w:rFonts w:ascii="Times New Roman" w:hAnsi="Times New Roman" w:cs="Times New Roman"/>
          <w:b/>
          <w:snapToGrid w:val="0"/>
        </w:rPr>
        <w:t xml:space="preserve">Язык документов, входящих в состав заявки </w:t>
      </w:r>
      <w:bookmarkEnd w:id="22"/>
      <w:bookmarkEnd w:id="23"/>
      <w:bookmarkEnd w:id="2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Заявка должна быть подготовлена на русском языке за исключением нижеследующего.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  <w:bookmarkStart w:id="29" w:name="_Toc51811927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  <w:bCs/>
        </w:rPr>
        <w:lastRenderedPageBreak/>
        <w:t>Рассмотрению не подлежат документы, не переведенные на русский язык</w:t>
      </w:r>
      <w:r w:rsidRPr="0018059F">
        <w:rPr>
          <w:rFonts w:ascii="Times New Roman" w:hAnsi="Times New Roman" w:cs="Times New Roman"/>
        </w:rPr>
        <w:t xml:space="preserve">. </w:t>
      </w:r>
      <w:bookmarkEnd w:id="29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0" w:name="_Toc5718772"/>
      <w:r w:rsidRPr="0018059F">
        <w:rPr>
          <w:rFonts w:ascii="Times New Roman" w:hAnsi="Times New Roman" w:cs="Times New Roman"/>
          <w:b/>
          <w:snapToGrid w:val="0"/>
        </w:rPr>
        <w:t xml:space="preserve">Требования к валюте </w:t>
      </w:r>
      <w:bookmarkEnd w:id="30"/>
      <w:r w:rsidRPr="0018059F">
        <w:rPr>
          <w:rFonts w:ascii="Times New Roman" w:hAnsi="Times New Roman" w:cs="Times New Roman"/>
          <w:b/>
          <w:snapToGrid w:val="0"/>
        </w:rPr>
        <w:t>заявки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1" w:name="_Hlt517806775"/>
      <w:bookmarkStart w:id="32" w:name="_Ref52534291"/>
      <w:bookmarkEnd w:id="31"/>
      <w:r w:rsidRPr="0018059F">
        <w:rPr>
          <w:rFonts w:ascii="Times New Roman" w:hAnsi="Times New Roman" w:cs="Times New Roman"/>
        </w:rPr>
        <w:t>Все суммы денежных средств в документах, входящих в состав заявки, должны быть выражены в российских рублях (если иное не установлено в приглашении к участию в закупке способом сравнения цен) за исключением нижеследующего.</w:t>
      </w:r>
      <w:bookmarkEnd w:id="3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3" w:name="_Toc518119275"/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bookmarkEnd w:id="33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Цена заявки фиксируется в российских рублях (если иное не установлено в приглашении к участию в закупке способом сравнения цен) и не подлежит изменению при изменении официального курса валюты.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4" w:name="_Toc5718773"/>
      <w:r w:rsidRPr="0018059F">
        <w:rPr>
          <w:rFonts w:ascii="Times New Roman" w:hAnsi="Times New Roman" w:cs="Times New Roman"/>
          <w:b/>
          <w:snapToGrid w:val="0"/>
        </w:rPr>
        <w:t xml:space="preserve">Требования к составу заявки </w:t>
      </w:r>
      <w:bookmarkEnd w:id="25"/>
      <w:bookmarkEnd w:id="26"/>
      <w:bookmarkEnd w:id="27"/>
      <w:bookmarkEnd w:id="28"/>
      <w:bookmarkEnd w:id="3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5" w:name="_Ref166243143"/>
      <w:r w:rsidRPr="0018059F">
        <w:rPr>
          <w:rFonts w:ascii="Times New Roman" w:hAnsi="Times New Roman" w:cs="Times New Roman"/>
        </w:rPr>
        <w:t xml:space="preserve">Заявка на участие должна содержать сведения и документы, указанные в </w:t>
      </w:r>
      <w:bookmarkEnd w:id="35"/>
      <w:r w:rsidRPr="0018059F">
        <w:rPr>
          <w:rFonts w:ascii="Times New Roman" w:hAnsi="Times New Roman" w:cs="Times New Roman"/>
          <w:bCs/>
        </w:rPr>
        <w:t>настоящем приглашении</w:t>
      </w:r>
      <w:r w:rsidRPr="0018059F">
        <w:rPr>
          <w:rFonts w:ascii="Times New Roman" w:hAnsi="Times New Roman" w:cs="Times New Roman"/>
        </w:rPr>
        <w:t xml:space="preserve">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6" w:name="_Ref166316209"/>
      <w:r w:rsidRPr="0018059F">
        <w:rPr>
          <w:rFonts w:ascii="Times New Roman" w:hAnsi="Times New Roman" w:cs="Times New Roman"/>
        </w:rPr>
        <w:t>В случае неполного представления документов заявка участника признается несоответствующей требованиям приглашения и подлежит отклонению.</w:t>
      </w:r>
      <w:bookmarkEnd w:id="36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требованиям, установленным приглашением к участию в закупке способом сравнения цен.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Помимо сведений и документов, установленных настоящим приглашением,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7" w:name="_Toc123405472"/>
      <w:bookmarkStart w:id="38" w:name="_Toc5718774"/>
      <w:bookmarkStart w:id="39" w:name="_Toc123405471"/>
      <w:bookmarkStart w:id="40" w:name="_Toc286523204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описанию </w:t>
      </w:r>
      <w:bookmarkEnd w:id="37"/>
      <w:r w:rsidRPr="0018059F">
        <w:rPr>
          <w:rFonts w:ascii="Times New Roman" w:hAnsi="Times New Roman" w:cs="Times New Roman"/>
          <w:b/>
          <w:snapToGrid w:val="0"/>
        </w:rPr>
        <w:t>заявки участника закупки</w:t>
      </w:r>
      <w:bookmarkEnd w:id="38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1" w:name="_Ref166314630"/>
      <w:bookmarkStart w:id="42" w:name="_Ref11560130"/>
      <w:bookmarkEnd w:id="39"/>
      <w:bookmarkEnd w:id="40"/>
      <w:r w:rsidRPr="0018059F">
        <w:rPr>
          <w:rFonts w:ascii="Times New Roman" w:hAnsi="Times New Roman" w:cs="Times New Roman"/>
        </w:rPr>
        <w:t>Цена договора, предлагаемая участником закупки, должна быть рассчитана с учетом требований п. 1.4 Приглашения к участию в закупке способом сравнения цен и не может превышать начальную (максимальную) цену договора (НМЦ) (цену лота), указанную в приглашении к участию в закупке способом сравнения цен</w:t>
      </w:r>
      <w:bookmarkEnd w:id="41"/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3" w:name="_Ref126085783"/>
      <w:r w:rsidRPr="0018059F">
        <w:rPr>
          <w:rFonts w:ascii="Times New Roman" w:hAnsi="Times New Roman" w:cs="Times New Roman"/>
        </w:rPr>
        <w:t>В случае установления в приглашении к участию в закупке способом сравнения цен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т.п.),</w:t>
      </w:r>
      <w:r w:rsidRPr="0018059F">
        <w:rPr>
          <w:rFonts w:ascii="Times New Roman" w:hAnsi="Times New Roman" w:cs="Times New Roman"/>
          <w:bCs/>
        </w:rPr>
        <w:t xml:space="preserve"> если иное не установлено, </w:t>
      </w:r>
      <w:r w:rsidRPr="0018059F">
        <w:rPr>
          <w:rFonts w:ascii="Times New Roman" w:hAnsi="Times New Roman" w:cs="Times New Roman"/>
        </w:rPr>
        <w:t>заявка участника не должна превышать единичные расценки либо отдельные стоимостные позиции соответственно.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Цена договора должна включать </w:t>
      </w:r>
      <w:r w:rsidRPr="0018059F">
        <w:rPr>
          <w:rFonts w:ascii="Times New Roman" w:eastAsia="Calibri" w:hAnsi="Times New Roman" w:cs="Times New Roman"/>
          <w:bCs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Pr="0018059F">
        <w:rPr>
          <w:rFonts w:ascii="Times New Roman" w:hAnsi="Times New Roman" w:cs="Times New Roman"/>
        </w:rPr>
        <w:t>, если иное не установлено приглашением к участию в закупке способом сравнения цен.</w:t>
      </w:r>
      <w:bookmarkStart w:id="44" w:name="_Toc354408413"/>
      <w:bookmarkEnd w:id="43"/>
      <w:r w:rsidRPr="0018059F">
        <w:rPr>
          <w:rFonts w:ascii="Times New Roman" w:hAnsi="Times New Roman" w:cs="Times New Roman"/>
        </w:rPr>
        <w:t xml:space="preserve">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должен принять во внимание, что, если иное не установлено приглашением к участию в закупке способом сравнения цен, ссылки в приглашении к участию в закупке способом сравнения цен на конкретный тип продукции, производителя, носят лишь рекомендательный, а не обязательный характер. Участник закупки может представить в своей заявке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</w:t>
      </w:r>
      <w:r w:rsidRPr="0018059F">
        <w:rPr>
          <w:rFonts w:ascii="Times New Roman" w:hAnsi="Times New Roman" w:cs="Times New Roman"/>
          <w:color w:val="000000"/>
        </w:rPr>
        <w:t>представление описания в ином порядке в соответствии с требованиями к продукции, установленными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  <w:color w:val="000000"/>
        </w:rPr>
        <w:t xml:space="preserve">В случае, если в приложении №1 к приглашению к участию в закупке способом сравнения цен указаны товарные знаки, знаки обслуживания, патенты, полезные модели, промышленные образцы, наименования мест происхождения товара или наименования </w:t>
      </w:r>
      <w:r w:rsidRPr="0018059F">
        <w:rPr>
          <w:rFonts w:ascii="Times New Roman" w:hAnsi="Times New Roman" w:cs="Times New Roman"/>
          <w:color w:val="000000"/>
        </w:rPr>
        <w:lastRenderedPageBreak/>
        <w:t>производителей, сопровождаемые словами «или эквивалент», участник процедуры закупки при описании продукции обязан подтвердить соответствие предлагаемой продукции показателям эквивалентности, установленным в приглашении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</w:rPr>
      </w:pPr>
      <w:r w:rsidRPr="0018059F">
        <w:rPr>
          <w:rFonts w:ascii="Times New Roman" w:hAnsi="Times New Roman" w:cs="Times New Roman"/>
          <w:color w:val="000000"/>
        </w:rPr>
        <w:t>При описании продукции участник процедуры закупки должен использовать общеизвестные (стандартные</w:t>
      </w:r>
      <w:r w:rsidRPr="0018059F">
        <w:rPr>
          <w:rFonts w:ascii="Times New Roman" w:hAnsi="Times New Roman" w:cs="Times New Roman"/>
        </w:rPr>
        <w:t>) показатели, термины и сокращения в соответствии с законодательством и требованиями настоящего приглашения.</w:t>
      </w:r>
    </w:p>
    <w:bookmarkEnd w:id="42"/>
    <w:bookmarkEnd w:id="44"/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Участники закупки</w:t>
      </w:r>
    </w:p>
    <w:p w:rsidR="0018059F" w:rsidRPr="0018059F" w:rsidRDefault="0018059F" w:rsidP="0018059F">
      <w:pPr>
        <w:tabs>
          <w:tab w:val="left" w:pos="142"/>
          <w:tab w:val="left" w:pos="709"/>
          <w:tab w:val="left" w:pos="851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2.6.1.</w:t>
      </w:r>
      <w:r w:rsidRPr="0018059F">
        <w:rPr>
          <w:rFonts w:ascii="Times New Roman" w:hAnsi="Times New Roman" w:cs="Times New Roman"/>
        </w:rPr>
        <w:tab/>
        <w:t xml:space="preserve"> Участником закупки может быть любое юридическое лицо или физическое лицо, в том числе индивидуальный предприниматель.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Требования к участникам закупки</w:t>
      </w:r>
    </w:p>
    <w:p w:rsidR="0018059F" w:rsidRPr="0018059F" w:rsidRDefault="0018059F" w:rsidP="00786156">
      <w:pPr>
        <w:tabs>
          <w:tab w:val="left" w:pos="142"/>
          <w:tab w:val="left" w:pos="709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2.7.1.</w:t>
      </w:r>
      <w:r w:rsidRPr="0018059F">
        <w:rPr>
          <w:rFonts w:ascii="Times New Roman" w:hAnsi="Times New Roman" w:cs="Times New Roman"/>
        </w:rPr>
        <w:tab/>
        <w:t>Чтобы претендовать на победу в закупке и получения права заключить договор, участник закупки должен отвечать следующим требованиям: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bookmarkStart w:id="45" w:name="_Ref306032455"/>
      <w:r w:rsidRPr="0018059F">
        <w:rPr>
          <w:rFonts w:ascii="Times New Roman" w:hAnsi="Times New Roman" w:cs="Times New Roman"/>
          <w:bCs/>
          <w:color w:val="000000"/>
        </w:rPr>
        <w:t xml:space="preserve">должен </w:t>
      </w:r>
      <w:bookmarkStart w:id="46" w:name="_Ref303669099"/>
      <w:r w:rsidRPr="0018059F">
        <w:rPr>
          <w:rFonts w:ascii="Times New Roman" w:hAnsi="Times New Roman" w:cs="Times New Roman"/>
          <w:bCs/>
        </w:rPr>
        <w:t xml:space="preserve">обладать гражданской правоспособностью в полном объеме для заключения и исполнения Договора (физическое лицо - обладать дееспособностью в полном объеме для заключения и исполнения Договора); </w:t>
      </w:r>
      <w:bookmarkEnd w:id="45"/>
      <w:bookmarkEnd w:id="46"/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r w:rsidRPr="0018059F">
        <w:rPr>
          <w:rFonts w:ascii="Times New Roman" w:hAnsi="Times New Roman" w:cs="Times New Roman"/>
          <w:bCs/>
        </w:rPr>
        <w:t xml:space="preserve">должен обладать необходимыми профессиональными знаниями и опытом выполнения аналогичных договоров, управленческой компетентностью, иметь ресурсные возможности (финансовые, трудовые, метериально-технические) (если необходимо); 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142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00000"/>
        </w:rPr>
      </w:pPr>
      <w:r w:rsidRPr="0018059F">
        <w:rPr>
          <w:rFonts w:ascii="Times New Roman" w:hAnsi="Times New Roman" w:cs="Times New Roman"/>
          <w:bCs/>
        </w:rPr>
        <w:t>не должен находиться в процессе ликвидации;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производства; на имущество участника, в части существенной для исполнения Договора, не должен быть наложен арест; экономическая деятельность участника</w:t>
      </w:r>
      <w:r w:rsidRPr="0018059F">
        <w:rPr>
          <w:rFonts w:ascii="Times New Roman" w:hAnsi="Times New Roman" w:cs="Times New Roman"/>
          <w:bCs/>
          <w:color w:val="000000"/>
        </w:rPr>
        <w:t xml:space="preserve"> не должна быть приостановлена</w:t>
      </w:r>
      <w:r w:rsidRPr="0018059F">
        <w:rPr>
          <w:rStyle w:val="ab"/>
          <w:rFonts w:cs="Times New Roman"/>
          <w:bCs/>
          <w:color w:val="000000"/>
        </w:rPr>
        <w:footnoteReference w:id="1"/>
      </w:r>
      <w:r w:rsidRPr="0018059F">
        <w:rPr>
          <w:rFonts w:ascii="Times New Roman" w:hAnsi="Times New Roman" w:cs="Times New Roman"/>
          <w:bCs/>
          <w:color w:val="000000"/>
        </w:rPr>
        <w:t xml:space="preserve"> (для юридического лица, индивидуального предпринимателя);</w:t>
      </w:r>
    </w:p>
    <w:p w:rsidR="00F02846" w:rsidRDefault="0018059F" w:rsidP="00786156">
      <w:pPr>
        <w:tabs>
          <w:tab w:val="left" w:pos="0"/>
          <w:tab w:val="left" w:pos="851"/>
        </w:tabs>
        <w:spacing w:after="0"/>
        <w:ind w:firstLine="567"/>
        <w:jc w:val="both"/>
      </w:pPr>
      <w:r w:rsidRPr="0018059F">
        <w:rPr>
          <w:rFonts w:ascii="Times New Roman" w:hAnsi="Times New Roman" w:cs="Times New Roman"/>
        </w:rPr>
        <w:t>2.7.2.</w:t>
      </w:r>
      <w:r w:rsidRPr="0018059F">
        <w:rPr>
          <w:rFonts w:ascii="Times New Roman" w:hAnsi="Times New Roman" w:cs="Times New Roman"/>
          <w:bCs/>
        </w:rPr>
        <w:t xml:space="preserve"> Дополнительно к требованиям пункта 2.7.1. </w:t>
      </w:r>
      <w:r w:rsidRPr="0018059F">
        <w:rPr>
          <w:rFonts w:ascii="Times New Roman" w:hAnsi="Times New Roman" w:cs="Times New Roman"/>
        </w:rPr>
        <w:t xml:space="preserve">участники закупочных процедур на выполнение ПИР, СМР, ПНР, предоставление оборудование, в том числе «под ключ» должны соответствовать следующим </w:t>
      </w:r>
      <w:r w:rsidRPr="0018059F">
        <w:rPr>
          <w:rFonts w:ascii="Times New Roman" w:hAnsi="Times New Roman" w:cs="Times New Roman"/>
          <w:bCs/>
        </w:rPr>
        <w:t>требованиями:</w:t>
      </w:r>
      <w:r w:rsidR="00F02846" w:rsidRPr="00F02846">
        <w:t xml:space="preserve"> </w:t>
      </w:r>
    </w:p>
    <w:p w:rsidR="00F02846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а) только для закупок с  наличием в предмете закупки проектных и / или изыскательских работ: участник должен состоять в Саморегулируемой организации, дающей право выполнять проектирование и изыскательские работы при строительстве и  реконструкции объектов капитального строительства (СРО на проектные и изыскательские работы), с обязательным внесением взносов в компенсационные фонды возмещения вреда и обеспечения договорных обязательств в размере, обеспечивающем (с учетом ранее заключенных и действующих на дату проведения закупочной процедуры договоров) уровень ответственности, достаточный для заключения договора на сумму не менее предложенной участником по данной закупке (п. 2 ст. 52, п.3 ст. 55.8 ГРК РФ). Подтверждением членства в СРО является выписка из Единого реестра сведений о член</w:t>
      </w:r>
      <w:r>
        <w:rPr>
          <w:rFonts w:ascii="Times New Roman" w:hAnsi="Times New Roman" w:cs="Times New Roman"/>
          <w:bCs/>
        </w:rPr>
        <w:t>ах саморегулируемых организаций</w:t>
      </w:r>
      <w:r w:rsidRPr="00F02846">
        <w:rPr>
          <w:rFonts w:ascii="Times New Roman" w:hAnsi="Times New Roman" w:cs="Times New Roman"/>
          <w:bCs/>
        </w:rPr>
        <w:t>;</w:t>
      </w:r>
    </w:p>
    <w:p w:rsidR="0018059F" w:rsidRPr="0018059F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б) наличие документов по охране труда в соответствии с Приказом Минтруда России от 15.12.2020 N 903н "Об утверждении Правил по охране труда при эксплуатации электроустановок", ст. 212 Трудового кодекса РФ и перечнем Регламента допуска персонала организаций для выполнения работ на объектах ПАО «Россети Московский регион», в т.ч. и для привлекаемых участником основных субподрядчиков;</w:t>
      </w:r>
    </w:p>
    <w:p w:rsidR="00F02846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в) соответствие объемов и номенклатуры работ требованиям ТЗ, в т.ч. соответствие сметного расчета утвержденной ПСД</w:t>
      </w:r>
      <w:r w:rsidRPr="0018059F">
        <w:rPr>
          <w:rStyle w:val="ab"/>
          <w:rFonts w:cs="Times New Roman"/>
          <w:sz w:val="22"/>
          <w:szCs w:val="22"/>
        </w:rPr>
        <w:footnoteReference w:id="2"/>
      </w:r>
      <w:r w:rsidRPr="0018059F">
        <w:rPr>
          <w:rFonts w:ascii="Times New Roman" w:hAnsi="Times New Roman" w:cs="Times New Roman"/>
          <w:b w:val="0"/>
          <w:sz w:val="22"/>
          <w:szCs w:val="22"/>
        </w:rPr>
        <w:t xml:space="preserve"> и требованиям по порядку формирования договорной цены. Непревышение ценовых лимитов ТЗ;</w:t>
      </w:r>
    </w:p>
    <w:p w:rsidR="0018059F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г) соответствие сроков выполнения работ требованиям ТЗ;</w:t>
      </w:r>
    </w:p>
    <w:p w:rsid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д) соответствие условий оплаты требованиям ТЗ.</w:t>
      </w:r>
    </w:p>
    <w:p w:rsidR="00786156" w:rsidRPr="0018059F" w:rsidRDefault="00786156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Cs w:val="0"/>
          <w:sz w:val="22"/>
          <w:szCs w:val="22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bookmarkStart w:id="47" w:name="_Ref536541397"/>
      <w:r w:rsidRPr="0018059F">
        <w:rPr>
          <w:rFonts w:ascii="Times New Roman" w:hAnsi="Times New Roman" w:cs="Times New Roman"/>
        </w:rPr>
        <w:t>ПОРЯДОК ПРОВЕДЕНИЯ ЗАКУПКИ (ЭТАПОВ ЗАКУПКИ), ПОДВЕДЕНИЯ ИТОГОВ ЗАКУПКИ</w:t>
      </w:r>
      <w:bookmarkEnd w:id="47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 xml:space="preserve">Заявки участников рассматриваются в соответствии с требованиями, установленными приглашением к участию в закупке способом сравнения цен, на основании представленных в составе заявок сведений и документов, а также иных источников информации, предусмотренных приглашением к участию в закупке способом сравнения цен, законодательством Российской Федерации, в том числе официальных сайтов государственных органов, организаций в сети </w:t>
      </w:r>
      <w:r w:rsidRPr="0018059F">
        <w:rPr>
          <w:rFonts w:ascii="Times New Roman" w:hAnsi="Times New Roman" w:cs="Times New Roman"/>
          <w:snapToGrid w:val="0"/>
        </w:rPr>
        <w:t>Интернет</w:t>
      </w:r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 допускается предъявлять к участникам закупки, к закупаемым товарам, работам, услугам, а также к условиям исполнения договора требования, которые не указаны в приглашении к участию в закупке способом сравнения цен. Требования, предъявляемые к участникам закупки, к закупаемым товарам, работам, услугам, а также к условиям исполнения договора,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подлежит отклонению в случаях, если: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не соответствует требованиям к участнику закупки,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участника не соответствует требованиям, установленным в приглашении к участию в закупке способом сравнения цен, в том числе к форме, составу, порядку оформления необходимых сведений и документов;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несоответствия технического предложения (технических характеристик продукции, технических условий продукции и предлагаемых договорных условий)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превышения цены заявки над НМЦ / превышения стоимости единичных расценок (либо какой-либо единичной расценки)/превышения отдельных стоимостных позиций (например, превышения стоимости поставки оборудования или стоимости его монтажа)/ снижения начальной (максимальной) цены заявки над НМЦ, если в Приглашении указано, что начальная стоимость договора является неизменной/ превышения стоимостей отдельных договоров, если по результатам закупки будет заключено несколько договоров и т.п.;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иностранных агентов, предусмотренном Федеральным законом от 14 июля 2022 года N 255-ФЗ "О контроле за деятельностью лиц, находящихся под иностранным влиянием";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недобросовестных поставщиков, предусмотренном Федеральным законом от 05.04.2013 г. № 44-ФЗ «О контрактной системе в сфере закупок товаров, работ, услуг для обеспечения государственных и муниципальных нужд», и /или в реестре недобросовестных поставщиков, предусмотренном Федеральным законом от 18.07.2011 г. № 223-ФЗ «О закупках товаров, работ, услуг отдельными видами юридических лиц»;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непредоставления справки о цепочке собственников, а также подтверждающих документов, либо предоставления неактуальных подтверждающих документов (сроки действия подтверждающих документов указаны в Инструкции по заполнению соответствующей формы);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размещения на ЭТП файлов, защищенных паролем от просмотра содержимого, а также размещения файлов не в общепринятом формате, требующим специализированное ПО для их просмотра (при электронной форме проведения закупки);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предоставил недостоверную информацию (сведения) в отношении своего соответствия требованиям,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не подтверждена информация о поставке товаров, происходящих из Российской Федерации, при установлении Правительством Российской Федерации предусмотренного п. 1.6.2. а) настоящего Приглашения запрета;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содержится информация о поставке как минимум одного товара, происходящего из иностранного государства, при установлении Правительством Российской Федерации предусмотренного п. 1.6.2. б) настоящего Приглашения ограничения, при этом в числе заявок на участие в закупке имеется как минимум одна заявка, которая не отклонена, и содержит информацию о поставке всех товаров, происходящих из Российской Федерации.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</w:t>
      </w:r>
      <w:r w:rsidRPr="0018059F">
        <w:rPr>
          <w:rFonts w:ascii="Times New Roman" w:hAnsi="Times New Roman" w:cs="Times New Roman"/>
        </w:rPr>
        <w:lastRenderedPageBreak/>
        <w:t xml:space="preserve">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 основании результатов рассмотрения заявок принимается решение: 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соответствующими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По результатам рассмотрения заявок участников составляется Аналитическая записка, в которой указываются основания отклонения каждой заявки на участие в закупке (в случае принятия соответствующего решения), а также путем ранжирования заявок участников определяется победитель закупки способом сравнение цен.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Заявке участника закупки, в которой содержится наименьшее ценовое предложение, присваивается первый номер. В случае, если в нескольких таких заявках содержатся одинаковые ценовые предложения, меньший порядковый номер присваивается заявке, которая поступила ранее других таких заявок.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Победителем закупки способом сравнения цен признается участник закупки, заявка которого соответствует требованиям, установленным приглашением к участию в закупке способом сравнения цен, и содержит наиболее низкую цену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Если до заключения договора по результатам закупки будет выявлено, что было допущено нарушение норм действующего законодательства, Стандарта и/или приглашения к участию в закупке способом сравнения цен, повлекшие необоснованное решение о выборе победителя закупки (единственного участника закупки, соответствующего требованиям приглашения к участию в закупке способом сравнения цен), принимается решение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закупки. </w:t>
      </w:r>
      <w:r w:rsidRPr="0018059F">
        <w:rPr>
          <w:rFonts w:ascii="Times New Roman" w:hAnsi="Times New Roman" w:cs="Times New Roman"/>
          <w:b/>
          <w:i/>
        </w:rPr>
        <w:t xml:space="preserve"> </w:t>
      </w:r>
      <w:r w:rsidRPr="0018059F">
        <w:rPr>
          <w:rFonts w:ascii="Times New Roman" w:hAnsi="Times New Roman" w:cs="Times New Roman"/>
        </w:rPr>
        <w:t>Независимо от формы проведения закупки, информация об отказе от проведения закупки отражается в Аналитической записке.</w:t>
      </w:r>
    </w:p>
    <w:p w:rsid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DF7093" w:rsidRPr="00DF7093" w:rsidRDefault="00DF7093" w:rsidP="00DF7093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>В случае, если при проведении закупки победителем (либо единственным участником, признанным соответствующим требованиям, установленным приглашением к участию в закупке способом сравнения цен) признается участник, предложивший аномально низкое ценовое предложение</w:t>
      </w:r>
      <w:r w:rsidRPr="00DF7093">
        <w:rPr>
          <w:rStyle w:val="ab"/>
          <w:rFonts w:cs="Times New Roman"/>
          <w:highlight w:val="yellow"/>
        </w:rPr>
        <w:footnoteReference w:id="3"/>
      </w:r>
      <w:r w:rsidRPr="00DF7093">
        <w:rPr>
          <w:rFonts w:ascii="Times New Roman" w:hAnsi="Times New Roman" w:cs="Times New Roman"/>
          <w:highlight w:val="yellow"/>
        </w:rPr>
        <w:t>, таким участником предоставляется обеспечение исполнения договора в следующем размере:</w:t>
      </w:r>
    </w:p>
    <w:p w:rsidR="00DF7093" w:rsidRPr="00DF7093" w:rsidRDefault="00DF7093" w:rsidP="00DF7093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  <w:highlight w:val="yellow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"/>
        <w:gridCol w:w="2220"/>
        <w:gridCol w:w="2251"/>
        <w:gridCol w:w="2220"/>
        <w:gridCol w:w="2299"/>
      </w:tblGrid>
      <w:tr w:rsidR="00DF7093" w:rsidRPr="00DF7093" w:rsidTr="00FF7BA7">
        <w:tc>
          <w:tcPr>
            <w:tcW w:w="303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№</w:t>
            </w:r>
          </w:p>
        </w:tc>
        <w:tc>
          <w:tcPr>
            <w:tcW w:w="3495" w:type="pct"/>
            <w:gridSpan w:val="3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Матрица договорных условий</w:t>
            </w:r>
          </w:p>
        </w:tc>
        <w:tc>
          <w:tcPr>
            <w:tcW w:w="1201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Размер обеспечения исполнения договора в случае подачи участником закупки аномально низкого ценового предложения</w:t>
            </w:r>
          </w:p>
        </w:tc>
      </w:tr>
      <w:tr w:rsidR="00DF7093" w:rsidRPr="00DF7093" w:rsidTr="00FF7BA7">
        <w:tc>
          <w:tcPr>
            <w:tcW w:w="303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Требование по обеспечению исполнения договора 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Авансирование 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Обеспечение на возврат авансового платежа</w:t>
            </w:r>
          </w:p>
        </w:tc>
        <w:tc>
          <w:tcPr>
            <w:tcW w:w="1201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обязательств по договору 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 xml:space="preserve">в размере 10% (десять процентов) от начальной (максимальной) цены лота, установленной при объявлении закупки </w:t>
            </w:r>
            <w:r w:rsidRPr="00DF7093">
              <w:rPr>
                <w:rFonts w:ascii="Times New Roman" w:hAnsi="Times New Roman" w:cs="Times New Roman"/>
                <w:i/>
                <w:sz w:val="18"/>
                <w:szCs w:val="18"/>
                <w:highlight w:val="yellow"/>
              </w:rPr>
              <w:t>(по решению инициатора закупки при формировании приглашения к участию в закупке способом сравнения цен размер обеспечения может быть увеличен до 30% (тридцати) от начальной (максимальной) цены лота))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2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обязательств по договору в 1,5 (полтора) раза, но не менее 10% (десяти процентов) от начальной (максимальной) цены лота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размера аванса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10% (десяти процентов) от начальной (максимальной) цены лота</w:t>
            </w:r>
          </w:p>
        </w:tc>
      </w:tr>
    </w:tbl>
    <w:p w:rsidR="00DF7093" w:rsidRPr="0018059F" w:rsidRDefault="00DF7093" w:rsidP="00DF7093">
      <w:pPr>
        <w:tabs>
          <w:tab w:val="left" w:pos="142"/>
          <w:tab w:val="center" w:pos="1134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ПОРЯДОК ЗАКЛЮЧЕНИЯ ДОГОВОРА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между Заказчиком и участником, представившим наилучшую заявку, будет заключен по факту утверждения Заказчиком аналитической записки о проведении данной закупки.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заключается в сроки, предусмотренные нормами действующего законодательства и Договорного регламента Общества.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>Заказчик вправе заключить договор с участником закупки, который предложил такие же, как и победитель закупки, условия исполнения договора или заявка которого содержит лучшие условия исполнения договора, следующие после условий, предложенных победителем закупки, который уклонился (уклоняется) от заключения договора.</w:t>
      </w:r>
    </w:p>
    <w:p w:rsidR="004F76AD" w:rsidRDefault="004F76AD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Приложения: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1 Техническое задание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2 Проект договора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3 образцы форм для заполнения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</w:p>
    <w:p w:rsidR="007B418F" w:rsidRPr="00CB2B7B" w:rsidRDefault="007B418F" w:rsidP="007B418F">
      <w:pPr>
        <w:pStyle w:val="ac"/>
        <w:rPr>
          <w:lang w:eastAsia="x-none"/>
        </w:rPr>
      </w:pPr>
    </w:p>
    <w:p w:rsidR="007B418F" w:rsidRPr="00D22B95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Pr="00F94146" w:rsidRDefault="007B418F" w:rsidP="007B418F">
      <w:pPr>
        <w:pStyle w:val="ac"/>
        <w:rPr>
          <w:sz w:val="24"/>
          <w:szCs w:val="24"/>
        </w:rPr>
      </w:pPr>
      <w:r>
        <w:rPr>
          <w:sz w:val="24"/>
          <w:szCs w:val="24"/>
        </w:rPr>
        <w:t>Заместитель</w:t>
      </w:r>
      <w:r w:rsidRPr="00F94146">
        <w:rPr>
          <w:sz w:val="24"/>
          <w:szCs w:val="24"/>
        </w:rPr>
        <w:t xml:space="preserve"> директора по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>капитальному строительству-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начальник управления капитального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строительства ВЭС                                                                 </w:t>
      </w:r>
      <w:r>
        <w:rPr>
          <w:sz w:val="24"/>
          <w:szCs w:val="24"/>
        </w:rPr>
        <w:t xml:space="preserve">         </w:t>
      </w:r>
      <w:r w:rsidRPr="00F94146">
        <w:rPr>
          <w:sz w:val="24"/>
          <w:szCs w:val="24"/>
        </w:rPr>
        <w:t xml:space="preserve">   </w:t>
      </w:r>
      <w:r>
        <w:rPr>
          <w:sz w:val="24"/>
          <w:szCs w:val="24"/>
        </w:rPr>
        <w:t>С.А. Кузнецов</w:t>
      </w:r>
    </w:p>
    <w:bookmarkEnd w:id="0"/>
    <w:p w:rsidR="007B418F" w:rsidRPr="0018059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sectPr w:rsidR="007B418F" w:rsidRPr="0018059F">
      <w:footerReference w:type="even" r:id="rId10"/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4C55" w:rsidRDefault="00164C55" w:rsidP="0018059F">
      <w:pPr>
        <w:spacing w:after="0" w:line="240" w:lineRule="auto"/>
      </w:pPr>
      <w:r>
        <w:separator/>
      </w:r>
    </w:p>
  </w:endnote>
  <w:endnote w:type="continuationSeparator" w:id="0">
    <w:p w:rsidR="00164C55" w:rsidRDefault="00164C55" w:rsidP="0018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164C55">
      <w:rPr>
        <w:rStyle w:val="a3"/>
        <w:noProof/>
      </w:rPr>
      <w:t>11</w: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4C55" w:rsidRDefault="00164C55" w:rsidP="0018059F">
      <w:pPr>
        <w:spacing w:after="0" w:line="240" w:lineRule="auto"/>
      </w:pPr>
      <w:r>
        <w:separator/>
      </w:r>
    </w:p>
  </w:footnote>
  <w:footnote w:type="continuationSeparator" w:id="0">
    <w:p w:rsidR="00164C55" w:rsidRDefault="00164C55" w:rsidP="0018059F">
      <w:pPr>
        <w:spacing w:after="0" w:line="240" w:lineRule="auto"/>
      </w:pPr>
      <w:r>
        <w:continuationSeparator/>
      </w:r>
    </w:p>
  </w:footnote>
  <w:footnote w:id="1">
    <w:p w:rsidR="0018059F" w:rsidRPr="002E23E4" w:rsidRDefault="0018059F" w:rsidP="0018059F">
      <w:pPr>
        <w:pStyle w:val="a9"/>
      </w:pPr>
      <w:r>
        <w:rPr>
          <w:rStyle w:val="ab"/>
        </w:rPr>
        <w:footnoteRef/>
      </w:r>
      <w:r>
        <w:t xml:space="preserve"> </w:t>
      </w:r>
      <w:r w:rsidRPr="008C1808">
        <w:t>Приостановление деятельности организации —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действующей.</w:t>
      </w:r>
    </w:p>
  </w:footnote>
  <w:footnote w:id="2">
    <w:p w:rsidR="0018059F" w:rsidRPr="00F15A80" w:rsidRDefault="0018059F" w:rsidP="00F02846">
      <w:pPr>
        <w:pStyle w:val="a9"/>
        <w:ind w:firstLine="142"/>
        <w:rPr>
          <w:lang w:val="ru-RU"/>
        </w:rPr>
      </w:pPr>
      <w:r>
        <w:rPr>
          <w:rStyle w:val="ab"/>
        </w:rPr>
        <w:footnoteRef/>
      </w:r>
      <w:r>
        <w:t xml:space="preserve"> При закупках на выполнение СМР, ПНР</w:t>
      </w:r>
      <w:r>
        <w:rPr>
          <w:lang w:val="ru-RU"/>
        </w:rPr>
        <w:t>.</w:t>
      </w:r>
    </w:p>
  </w:footnote>
  <w:footnote w:id="3">
    <w:p w:rsidR="00DF7093" w:rsidRPr="00487F1B" w:rsidRDefault="00DF7093" w:rsidP="00DF7093">
      <w:pPr>
        <w:pStyle w:val="a9"/>
        <w:rPr>
          <w:lang w:val="ru-RU"/>
        </w:rPr>
      </w:pPr>
      <w:r w:rsidRPr="00C6531D">
        <w:rPr>
          <w:rStyle w:val="ab"/>
          <w:highlight w:val="yellow"/>
        </w:rPr>
        <w:footnoteRef/>
      </w:r>
      <w:r w:rsidRPr="00C6531D">
        <w:rPr>
          <w:highlight w:val="yellow"/>
        </w:rPr>
        <w:t xml:space="preserve"> Под аномально низким ценовым предложением (демпингом) считать снижение цены заявки участника относительно начальной (максимальной) цены лота, установленной Заказчиком, на 25 и более процентов. При расчете процента снижения для установления факта аномально низких ценовых предложений (демпинга) округление производить до целого числа по математическим правилам.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E04A9B"/>
    <w:multiLevelType w:val="multilevel"/>
    <w:tmpl w:val="A6BCF9E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" w15:restartNumberingAfterBreak="0">
    <w:nsid w:val="2CFC0E43"/>
    <w:multiLevelType w:val="multilevel"/>
    <w:tmpl w:val="852442D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2" w15:restartNumberingAfterBreak="0">
    <w:nsid w:val="300608CE"/>
    <w:multiLevelType w:val="multilevel"/>
    <w:tmpl w:val="006474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" w15:restartNumberingAfterBreak="0">
    <w:nsid w:val="41907263"/>
    <w:multiLevelType w:val="hybridMultilevel"/>
    <w:tmpl w:val="056A2954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F2D2087C">
      <w:start w:val="1"/>
      <w:numFmt w:val="russianLower"/>
      <w:lvlText w:val="%2)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1E428C"/>
    <w:multiLevelType w:val="hybridMultilevel"/>
    <w:tmpl w:val="8B88688E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4F2862"/>
    <w:multiLevelType w:val="hybridMultilevel"/>
    <w:tmpl w:val="C2024A02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E35714"/>
    <w:multiLevelType w:val="multilevel"/>
    <w:tmpl w:val="F11672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DCB0E0C"/>
    <w:multiLevelType w:val="hybridMultilevel"/>
    <w:tmpl w:val="18EC66A2"/>
    <w:lvl w:ilvl="0" w:tplc="FFFFFFFF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6911948"/>
    <w:multiLevelType w:val="multilevel"/>
    <w:tmpl w:val="957C350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9" w15:restartNumberingAfterBreak="0">
    <w:nsid w:val="66E8115C"/>
    <w:multiLevelType w:val="multilevel"/>
    <w:tmpl w:val="6A5CCBE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5"/>
      <w:numFmt w:val="decimal"/>
      <w:isLgl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07" w:hanging="1440"/>
      </w:pPr>
      <w:rPr>
        <w:rFonts w:hint="default"/>
      </w:rPr>
    </w:lvl>
  </w:abstractNum>
  <w:abstractNum w:abstractNumId="10" w15:restartNumberingAfterBreak="0">
    <w:nsid w:val="76F55CD6"/>
    <w:multiLevelType w:val="multilevel"/>
    <w:tmpl w:val="7C4C056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1" w15:restartNumberingAfterBreak="0">
    <w:nsid w:val="7A1C469E"/>
    <w:multiLevelType w:val="hybridMultilevel"/>
    <w:tmpl w:val="DFFC5B7A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5"/>
  </w:num>
  <w:num w:numId="4">
    <w:abstractNumId w:val="3"/>
  </w:num>
  <w:num w:numId="5">
    <w:abstractNumId w:val="7"/>
  </w:num>
  <w:num w:numId="6">
    <w:abstractNumId w:val="4"/>
  </w:num>
  <w:num w:numId="7">
    <w:abstractNumId w:val="0"/>
  </w:num>
  <w:num w:numId="8">
    <w:abstractNumId w:val="10"/>
  </w:num>
  <w:num w:numId="9">
    <w:abstractNumId w:val="8"/>
  </w:num>
  <w:num w:numId="10">
    <w:abstractNumId w:val="1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B14"/>
    <w:rsid w:val="00086FE4"/>
    <w:rsid w:val="000B0FDA"/>
    <w:rsid w:val="00164C55"/>
    <w:rsid w:val="0018059F"/>
    <w:rsid w:val="001A5F94"/>
    <w:rsid w:val="00312248"/>
    <w:rsid w:val="0039459C"/>
    <w:rsid w:val="004B7B14"/>
    <w:rsid w:val="004F76AD"/>
    <w:rsid w:val="005264E9"/>
    <w:rsid w:val="00554E1C"/>
    <w:rsid w:val="00571FED"/>
    <w:rsid w:val="00575A26"/>
    <w:rsid w:val="00735A7C"/>
    <w:rsid w:val="00767C08"/>
    <w:rsid w:val="00786156"/>
    <w:rsid w:val="007B418F"/>
    <w:rsid w:val="007C1397"/>
    <w:rsid w:val="007D556F"/>
    <w:rsid w:val="008730A4"/>
    <w:rsid w:val="00990EF5"/>
    <w:rsid w:val="00995D90"/>
    <w:rsid w:val="00AD074D"/>
    <w:rsid w:val="00C731AF"/>
    <w:rsid w:val="00CC4209"/>
    <w:rsid w:val="00DF7093"/>
    <w:rsid w:val="00E449A0"/>
    <w:rsid w:val="00EA6AA5"/>
    <w:rsid w:val="00F02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B75FAC-FF11-42A5-8BE1-DB120F988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aliases w:val="H2,H2 Знак,Заголовок 21,2,h2,Б2,RTC,iz2,Numbered text 3,HD2,heading 2,Heading 2 Hidden,Раздел Знак"/>
    <w:basedOn w:val="a"/>
    <w:next w:val="a"/>
    <w:link w:val="20"/>
    <w:uiPriority w:val="9"/>
    <w:unhideWhenUsed/>
    <w:qFormat/>
    <w:rsid w:val="0018059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nhideWhenUsed/>
    <w:qFormat/>
    <w:rsid w:val="0018059F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"/>
    <w:basedOn w:val="a0"/>
    <w:link w:val="2"/>
    <w:uiPriority w:val="9"/>
    <w:rsid w:val="0018059F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18059F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styleId="a3">
    <w:name w:val="page number"/>
    <w:basedOn w:val="a0"/>
    <w:uiPriority w:val="99"/>
    <w:rsid w:val="0018059F"/>
  </w:style>
  <w:style w:type="paragraph" w:styleId="a4">
    <w:name w:val="footer"/>
    <w:basedOn w:val="a"/>
    <w:link w:val="a5"/>
    <w:uiPriority w:val="99"/>
    <w:rsid w:val="0018059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Нижний колонтитул Знак"/>
    <w:basedOn w:val="a0"/>
    <w:link w:val="a4"/>
    <w:uiPriority w:val="99"/>
    <w:rsid w:val="001805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6">
    <w:name w:val="Hyperlink"/>
    <w:uiPriority w:val="99"/>
    <w:rsid w:val="0018059F"/>
    <w:rPr>
      <w:color w:val="auto"/>
      <w:u w:val="none"/>
    </w:rPr>
  </w:style>
  <w:style w:type="paragraph" w:customStyle="1" w:styleId="Default">
    <w:name w:val="Default"/>
    <w:rsid w:val="00180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7">
    <w:name w:val="Пункт"/>
    <w:basedOn w:val="a"/>
    <w:link w:val="1"/>
    <w:uiPriority w:val="99"/>
    <w:rsid w:val="0018059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8">
    <w:name w:val="Подпункт"/>
    <w:basedOn w:val="a7"/>
    <w:link w:val="10"/>
    <w:rsid w:val="0018059F"/>
  </w:style>
  <w:style w:type="paragraph" w:styleId="a9">
    <w:name w:val="footnote text"/>
    <w:basedOn w:val="a"/>
    <w:link w:val="aa"/>
    <w:uiPriority w:val="99"/>
    <w:unhideWhenUsed/>
    <w:rsid w:val="0018059F"/>
    <w:pPr>
      <w:snapToGri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aa">
    <w:name w:val="Текст сноски Знак"/>
    <w:basedOn w:val="a0"/>
    <w:link w:val="a9"/>
    <w:uiPriority w:val="99"/>
    <w:rsid w:val="0018059F"/>
    <w:rPr>
      <w:rFonts w:ascii="Times New Roman" w:eastAsia="Times New Roman" w:hAnsi="Times New Roman" w:cs="Times New Roman"/>
      <w:szCs w:val="20"/>
      <w:lang w:val="x-none" w:eastAsia="x-none"/>
    </w:rPr>
  </w:style>
  <w:style w:type="character" w:styleId="ab">
    <w:name w:val="footnote reference"/>
    <w:uiPriority w:val="99"/>
    <w:unhideWhenUsed/>
    <w:rsid w:val="0018059F"/>
    <w:rPr>
      <w:rFonts w:ascii="Times New Roman" w:hAnsi="Times New Roman"/>
      <w:vertAlign w:val="superscript"/>
    </w:rPr>
  </w:style>
  <w:style w:type="character" w:customStyle="1" w:styleId="11">
    <w:name w:val="Заголовок №1_"/>
    <w:link w:val="12"/>
    <w:locked/>
    <w:rsid w:val="0018059F"/>
    <w:rPr>
      <w:b/>
      <w:bCs/>
      <w:sz w:val="16"/>
      <w:szCs w:val="16"/>
      <w:shd w:val="clear" w:color="auto" w:fill="FFFFFF"/>
    </w:rPr>
  </w:style>
  <w:style w:type="paragraph" w:customStyle="1" w:styleId="12">
    <w:name w:val="Заголовок №1"/>
    <w:basedOn w:val="a"/>
    <w:link w:val="11"/>
    <w:rsid w:val="0018059F"/>
    <w:pPr>
      <w:widowControl w:val="0"/>
      <w:shd w:val="clear" w:color="auto" w:fill="FFFFFF"/>
      <w:spacing w:after="0" w:line="206" w:lineRule="exact"/>
      <w:outlineLvl w:val="0"/>
    </w:pPr>
    <w:rPr>
      <w:b/>
      <w:bCs/>
      <w:sz w:val="16"/>
      <w:szCs w:val="16"/>
    </w:rPr>
  </w:style>
  <w:style w:type="character" w:customStyle="1" w:styleId="1">
    <w:name w:val="Пункт Знак1"/>
    <w:link w:val="a7"/>
    <w:uiPriority w:val="99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0">
    <w:name w:val="Подпункт Знак1"/>
    <w:link w:val="a8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c">
    <w:name w:val="No Spacing"/>
    <w:uiPriority w:val="1"/>
    <w:qFormat/>
    <w:rsid w:val="0018059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List Paragraph"/>
    <w:basedOn w:val="a"/>
    <w:uiPriority w:val="34"/>
    <w:qFormat/>
    <w:rsid w:val="00086FE4"/>
    <w:pPr>
      <w:ind w:left="720"/>
      <w:contextualSpacing/>
    </w:pPr>
  </w:style>
  <w:style w:type="paragraph" w:styleId="ae">
    <w:name w:val="header"/>
    <w:basedOn w:val="a"/>
    <w:link w:val="af"/>
    <w:uiPriority w:val="99"/>
    <w:unhideWhenUsed/>
    <w:rsid w:val="00164C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164C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nder.lot-online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client@moe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5544</Words>
  <Characters>31601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Стародубова Екатерина Игоревна</dc:creator>
  <cp:keywords/>
  <dc:description/>
  <cp:lastModifiedBy>Стародубова Екатерина Игоревна</cp:lastModifiedBy>
  <cp:revision>1</cp:revision>
  <dcterms:created xsi:type="dcterms:W3CDTF">2026-07-27T09:08:00Z</dcterms:created>
  <dcterms:modified xsi:type="dcterms:W3CDTF">2026-07-27T09:08:00Z</dcterms:modified>
</cp:coreProperties>
</file>